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CE94" w14:textId="77777777" w:rsidR="00000000" w:rsidRDefault="00AB7A2C">
      <w:pPr>
        <w:pStyle w:val="Zakladnystyl"/>
      </w:pPr>
      <w:r>
        <w:rPr>
          <w:noProof/>
        </w:rPr>
        <w:object w:dxaOrig="1440" w:dyaOrig="1440" w14:anchorId="3BCBB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176" r:id="rId8"/>
        </w:object>
      </w:r>
    </w:p>
    <w:p w14:paraId="3CEB0551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1F37D084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824</w:t>
      </w:r>
    </w:p>
    <w:p w14:paraId="3B47147F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25. novembra 1998</w:t>
      </w:r>
    </w:p>
    <w:p w14:paraId="30EA1CFC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066C903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odvolanie a vymenovanie členov do orgánov EXIMBANKY SR</w:t>
      </w:r>
    </w:p>
    <w:p w14:paraId="223A4D4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40158A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1B3B127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59FF185" w14:textId="77777777" w:rsidR="00000000" w:rsidRDefault="00000000">
            <w:pPr>
              <w:pStyle w:val="Zakladnystyl"/>
            </w:pPr>
            <w:r>
              <w:t>3490/1998</w:t>
            </w:r>
          </w:p>
        </w:tc>
      </w:tr>
      <w:tr w:rsidR="00000000" w14:paraId="4FB8BED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3CB1F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46237" w14:textId="77777777" w:rsidR="00000000" w:rsidRDefault="00000000">
            <w:pPr>
              <w:pStyle w:val="Zakladnystyl"/>
            </w:pPr>
            <w:r>
              <w:t>ministerka financií</w:t>
            </w:r>
          </w:p>
        </w:tc>
      </w:tr>
    </w:tbl>
    <w:p w14:paraId="7D7EC088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02AD0D9B" w14:textId="77777777" w:rsidR="00000000" w:rsidRDefault="00000000">
      <w:pPr>
        <w:pStyle w:val="Nadpis1"/>
      </w:pPr>
      <w:r>
        <w:t>odvoláva</w:t>
      </w:r>
    </w:p>
    <w:p w14:paraId="43EFB1E0" w14:textId="77777777" w:rsidR="00000000" w:rsidRDefault="00000000">
      <w:pPr>
        <w:pStyle w:val="Nadpis2"/>
      </w:pPr>
      <w:r>
        <w:t>Ing. Vladimíra Kozubíka</w:t>
      </w:r>
    </w:p>
    <w:p w14:paraId="5D87AB8D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 funkcie guvernéra,</w:t>
      </w:r>
    </w:p>
    <w:p w14:paraId="38CD3483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33645BD5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Zuzanu Trančíkovú</w:t>
      </w:r>
    </w:p>
    <w:p w14:paraId="2C23D6D8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 funkcie viceguvernérky,</w:t>
      </w:r>
    </w:p>
    <w:p w14:paraId="75F5D57C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730BFF03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Máriu Kováčovú</w:t>
      </w:r>
    </w:p>
    <w:p w14:paraId="2E4317CB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Jozefa Magalu</w:t>
      </w:r>
    </w:p>
    <w:p w14:paraId="5EF48A68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 funkcie členov Rady banky,</w:t>
      </w:r>
    </w:p>
    <w:p w14:paraId="666E9271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3AF4F103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Milana Orešanského</w:t>
      </w:r>
    </w:p>
    <w:p w14:paraId="61CED282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 funkcie predsedu Dozornej rady,</w:t>
      </w:r>
    </w:p>
    <w:p w14:paraId="566EBDEF" w14:textId="77777777" w:rsidR="00000000" w:rsidRDefault="00000000">
      <w:pPr>
        <w:pStyle w:val="Nadpis4"/>
        <w:numPr>
          <w:ilvl w:val="0"/>
          <w:numId w:val="0"/>
        </w:numPr>
        <w:ind w:left="567"/>
      </w:pPr>
      <w:r>
        <w:t>dňom 25. novembra 1998</w:t>
      </w:r>
    </w:p>
    <w:p w14:paraId="71796B90" w14:textId="77777777" w:rsidR="00000000" w:rsidRDefault="00000000">
      <w:pPr>
        <w:pStyle w:val="Nadpis1"/>
      </w:pPr>
      <w:r>
        <w:t>vymenúva</w:t>
      </w:r>
    </w:p>
    <w:p w14:paraId="5A20692C" w14:textId="77777777" w:rsidR="00000000" w:rsidRDefault="00000000">
      <w:pPr>
        <w:pStyle w:val="Nadpis2"/>
      </w:pPr>
      <w:r>
        <w:t>doc. RNDr. Ing. Ľubomíra Šlahora, CSc.</w:t>
      </w:r>
    </w:p>
    <w:p w14:paraId="286FB28C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do funkcie guvernéra,</w:t>
      </w:r>
    </w:p>
    <w:p w14:paraId="60217E79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7FFDCB15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Milana Milku</w:t>
      </w:r>
    </w:p>
    <w:p w14:paraId="4664F0BF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do funkcie viceguvernéra,</w:t>
      </w:r>
    </w:p>
    <w:p w14:paraId="29749C7D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79A43DB9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Zsolta Nytraia</w:t>
      </w:r>
    </w:p>
    <w:p w14:paraId="2CE0EC00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Ing. Igora Trebatického</w:t>
      </w:r>
    </w:p>
    <w:p w14:paraId="4BCA9756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za členov Rady banky,</w:t>
      </w:r>
    </w:p>
    <w:p w14:paraId="361CA831" w14:textId="77777777" w:rsidR="00000000" w:rsidRDefault="00000000">
      <w:pPr>
        <w:pStyle w:val="Nadpis2"/>
        <w:numPr>
          <w:ilvl w:val="0"/>
          <w:numId w:val="0"/>
        </w:numPr>
        <w:ind w:left="1416"/>
      </w:pPr>
    </w:p>
    <w:p w14:paraId="046D3380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doc. Ing. Juraja Sipku, CSc.</w:t>
      </w:r>
    </w:p>
    <w:p w14:paraId="6C5D64DA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za predsedu Dozornej rady,</w:t>
      </w:r>
    </w:p>
    <w:p w14:paraId="55F2F79B" w14:textId="77777777" w:rsidR="00000000" w:rsidRDefault="00000000">
      <w:pPr>
        <w:pStyle w:val="Nadpis4"/>
        <w:numPr>
          <w:ilvl w:val="0"/>
          <w:numId w:val="0"/>
        </w:numPr>
        <w:ind w:left="567"/>
      </w:pPr>
      <w:r>
        <w:t>dňom 26. novembra 1998.</w:t>
      </w:r>
    </w:p>
    <w:p w14:paraId="6511CB40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ministerka financií</w:t>
      </w:r>
    </w:p>
    <w:p w14:paraId="76AF3D33" w14:textId="77777777" w:rsidR="00AB7A2C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guvernér EXIMBANKY</w:t>
      </w:r>
    </w:p>
    <w:sectPr w:rsidR="00AB7A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A676" w14:textId="77777777" w:rsidR="00AB7A2C" w:rsidRDefault="00AB7A2C">
      <w:r>
        <w:separator/>
      </w:r>
    </w:p>
  </w:endnote>
  <w:endnote w:type="continuationSeparator" w:id="0">
    <w:p w14:paraId="1DA77898" w14:textId="77777777" w:rsidR="00AB7A2C" w:rsidRDefault="00AB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B60B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4645B00B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Uznesenie vlády SR číslo 824/1998 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2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F166" w14:textId="77777777" w:rsidR="00AB7A2C" w:rsidRDefault="00AB7A2C">
      <w:r>
        <w:separator/>
      </w:r>
    </w:p>
  </w:footnote>
  <w:footnote w:type="continuationSeparator" w:id="0">
    <w:p w14:paraId="61285250" w14:textId="77777777" w:rsidR="00AB7A2C" w:rsidRDefault="00AB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0724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949072872">
    <w:abstractNumId w:val="3"/>
  </w:num>
  <w:num w:numId="2" w16cid:durableId="313991266">
    <w:abstractNumId w:val="2"/>
  </w:num>
  <w:num w:numId="3" w16cid:durableId="2138142627">
    <w:abstractNumId w:val="1"/>
  </w:num>
  <w:num w:numId="4" w16cid:durableId="34739174">
    <w:abstractNumId w:val="4"/>
  </w:num>
  <w:num w:numId="5" w16cid:durableId="57871577">
    <w:abstractNumId w:val="0"/>
  </w:num>
  <w:num w:numId="6" w16cid:durableId="36460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720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E1"/>
    <w:rsid w:val="001B54E1"/>
    <w:rsid w:val="00767E3F"/>
    <w:rsid w:val="00917BBF"/>
    <w:rsid w:val="00A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6312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122</Words>
  <Characters>659</Characters>
  <Application>Microsoft Office Word</Application>
  <DocSecurity>0</DocSecurity>
  <Lines>38</Lines>
  <Paragraphs>15</Paragraphs>
  <ScaleCrop>false</ScaleCrop>
  <Company>Úrad vlády 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2001-09-13T10:35:00Z</cp:lastPrinted>
  <dcterms:created xsi:type="dcterms:W3CDTF">2024-08-19T13:22:00Z</dcterms:created>
  <dcterms:modified xsi:type="dcterms:W3CDTF">2024-08-19T13:22:00Z</dcterms:modified>
</cp:coreProperties>
</file>