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A5797" w14:textId="77777777" w:rsidR="00000000" w:rsidRDefault="00847C02">
      <w:pPr>
        <w:pStyle w:val="Zakladnystyl"/>
      </w:pPr>
      <w:r>
        <w:rPr>
          <w:noProof/>
        </w:rPr>
        <w:object w:dxaOrig="1440" w:dyaOrig="1440" w14:anchorId="4A251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285" r:id="rId8"/>
        </w:object>
      </w:r>
    </w:p>
    <w:p w14:paraId="05FEE9DE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1F5E8AFE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544</w:t>
      </w:r>
    </w:p>
    <w:p w14:paraId="09070599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13. júna 2001</w:t>
      </w:r>
    </w:p>
    <w:p w14:paraId="6D6E7175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41037C28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 odvolanie a vymenovanie člena Rady Úradu pre finančný trh </w:t>
      </w:r>
    </w:p>
    <w:p w14:paraId="3DBEDE87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5A5E79A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E6BAC45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3BCBAFD" w14:textId="77777777" w:rsidR="00000000" w:rsidRDefault="00000000">
            <w:pPr>
              <w:pStyle w:val="Zakladnystyl"/>
            </w:pPr>
            <w:r>
              <w:t>4198/2001</w:t>
            </w:r>
          </w:p>
        </w:tc>
      </w:tr>
      <w:tr w:rsidR="00000000" w14:paraId="260CF97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D5A79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4C23F" w14:textId="77777777" w:rsidR="00000000" w:rsidRDefault="00000000">
            <w:pPr>
              <w:pStyle w:val="Zakladnystyl"/>
            </w:pPr>
            <w:r>
              <w:t>ministerka financií</w:t>
            </w:r>
          </w:p>
        </w:tc>
      </w:tr>
    </w:tbl>
    <w:p w14:paraId="5ACB8A45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4D8467CF" w14:textId="77777777" w:rsidR="00000000" w:rsidRDefault="00000000">
      <w:pPr>
        <w:pStyle w:val="Nadpis1"/>
      </w:pPr>
      <w:r>
        <w:t>odvoláva</w:t>
      </w:r>
    </w:p>
    <w:p w14:paraId="6B8F5BDE" w14:textId="77777777" w:rsidR="00000000" w:rsidRDefault="00000000">
      <w:pPr>
        <w:pStyle w:val="Nadpis2"/>
      </w:pPr>
      <w:r>
        <w:t>Ing. Michala Horvátha, CSc. z funkcie člena Rady Úradu pre finančný trh;</w:t>
      </w:r>
    </w:p>
    <w:p w14:paraId="75C45486" w14:textId="77777777" w:rsidR="00000000" w:rsidRDefault="00000000">
      <w:pPr>
        <w:pStyle w:val="Nadpis1"/>
      </w:pPr>
      <w:r>
        <w:t>vymenúva</w:t>
      </w:r>
    </w:p>
    <w:p w14:paraId="07EB82B5" w14:textId="77777777" w:rsidR="00000000" w:rsidRDefault="00000000">
      <w:pPr>
        <w:pStyle w:val="Nadpis2"/>
      </w:pPr>
      <w:r>
        <w:t>Ing. Mária Schrenkela za člena Rady Úradu pre finančný trh.</w:t>
      </w:r>
    </w:p>
    <w:p w14:paraId="71020E20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predseda vlády</w:t>
      </w:r>
    </w:p>
    <w:p w14:paraId="76E4E08D" w14:textId="77777777" w:rsidR="00000000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predseda Úradu pre finančný trh</w:t>
      </w:r>
    </w:p>
    <w:p w14:paraId="458775E3" w14:textId="77777777" w:rsidR="00000000" w:rsidRDefault="00000000">
      <w:pPr>
        <w:pStyle w:val="Vykonajzoznam"/>
      </w:pPr>
    </w:p>
    <w:p w14:paraId="78C25842" w14:textId="77777777" w:rsidR="00000000" w:rsidRDefault="00000000">
      <w:pPr>
        <w:pStyle w:val="Navedomie"/>
      </w:pPr>
    </w:p>
    <w:p w14:paraId="52C0D12A" w14:textId="77777777" w:rsidR="00847C02" w:rsidRDefault="00847C02">
      <w:pPr>
        <w:pStyle w:val="Vykonajzoznam"/>
      </w:pPr>
    </w:p>
    <w:sectPr w:rsidR="00847C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215F5" w14:textId="77777777" w:rsidR="00847C02" w:rsidRDefault="00847C02">
      <w:r>
        <w:separator/>
      </w:r>
    </w:p>
  </w:endnote>
  <w:endnote w:type="continuationSeparator" w:id="0">
    <w:p w14:paraId="5C7A1412" w14:textId="77777777" w:rsidR="00847C02" w:rsidRDefault="0084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61748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1E381088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 xml:space="preserve">Uznesenie vlády SR číslo 544/2001 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2C0AF" w14:textId="77777777" w:rsidR="00847C02" w:rsidRDefault="00847C02">
      <w:r>
        <w:separator/>
      </w:r>
    </w:p>
  </w:footnote>
  <w:footnote w:type="continuationSeparator" w:id="0">
    <w:p w14:paraId="6B4B1287" w14:textId="77777777" w:rsidR="00847C02" w:rsidRDefault="0084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B25B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2144732362">
    <w:abstractNumId w:val="3"/>
  </w:num>
  <w:num w:numId="2" w16cid:durableId="1908493408">
    <w:abstractNumId w:val="2"/>
  </w:num>
  <w:num w:numId="3" w16cid:durableId="1086877003">
    <w:abstractNumId w:val="1"/>
  </w:num>
  <w:num w:numId="4" w16cid:durableId="388067905">
    <w:abstractNumId w:val="4"/>
  </w:num>
  <w:num w:numId="5" w16cid:durableId="25643123">
    <w:abstractNumId w:val="0"/>
  </w:num>
  <w:num w:numId="6" w16cid:durableId="678194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1848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34"/>
    <w:rsid w:val="00767E3F"/>
    <w:rsid w:val="00847C02"/>
    <w:rsid w:val="00B22993"/>
    <w:rsid w:val="00F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FA577C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1</Pages>
  <Words>66</Words>
  <Characters>359</Characters>
  <Application>Microsoft Office Word</Application>
  <DocSecurity>0</DocSecurity>
  <Lines>21</Lines>
  <Paragraphs>8</Paragraphs>
  <ScaleCrop>false</ScaleCrop>
  <Company>Úrad vlády SR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kovarova</dc:creator>
  <cp:keywords/>
  <dc:description/>
  <cp:lastModifiedBy>Brém Marian</cp:lastModifiedBy>
  <cp:revision>2</cp:revision>
  <cp:lastPrinted>2001-01-11T17:31:00Z</cp:lastPrinted>
  <dcterms:created xsi:type="dcterms:W3CDTF">2024-08-19T13:24:00Z</dcterms:created>
  <dcterms:modified xsi:type="dcterms:W3CDTF">2024-08-19T13:24:00Z</dcterms:modified>
</cp:coreProperties>
</file>