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D8BA0" w14:textId="77777777" w:rsidR="00000000" w:rsidRDefault="005734A8">
      <w:pPr>
        <w:pStyle w:val="Zakladnystyl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21900B" wp14:editId="6D9FC2DF">
            <wp:simplePos x="0" y="0"/>
            <wp:positionH relativeFrom="column">
              <wp:posOffset>2466340</wp:posOffset>
            </wp:positionH>
            <wp:positionV relativeFrom="paragraph">
              <wp:posOffset>-97155</wp:posOffset>
            </wp:positionV>
            <wp:extent cx="701040" cy="800100"/>
            <wp:effectExtent l="0" t="0" r="0" b="0"/>
            <wp:wrapTopAndBottom/>
            <wp:docPr id="2" name="Obrázo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t> </w:t>
      </w:r>
    </w:p>
    <w:p w14:paraId="56F2592F" w14:textId="77777777" w:rsidR="00000000" w:rsidRDefault="00000000">
      <w:pPr>
        <w:pStyle w:val="Zakladnystyl"/>
        <w:jc w:val="center"/>
        <w:rPr>
          <w:sz w:val="28"/>
          <w:szCs w:val="28"/>
        </w:rPr>
      </w:pPr>
      <w:r>
        <w:rPr>
          <w:sz w:val="28"/>
          <w:szCs w:val="28"/>
        </w:rPr>
        <w:t>UZNESENIE VLÁDY SLOVENSKEJ REPUBLIKY</w:t>
      </w:r>
    </w:p>
    <w:p w14:paraId="2A5434AB" w14:textId="77777777" w:rsidR="00000000" w:rsidRDefault="00000000">
      <w:pPr>
        <w:pStyle w:val="Zakladnysty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č. 374</w:t>
      </w:r>
    </w:p>
    <w:p w14:paraId="7B7560BB" w14:textId="77777777" w:rsidR="00000000" w:rsidRDefault="00000000">
      <w:pPr>
        <w:pStyle w:val="Zakladnystyl"/>
        <w:jc w:val="center"/>
        <w:rPr>
          <w:sz w:val="28"/>
          <w:szCs w:val="28"/>
        </w:rPr>
      </w:pPr>
      <w:r>
        <w:rPr>
          <w:sz w:val="28"/>
          <w:szCs w:val="28"/>
        </w:rPr>
        <w:t>z 2. mája 2001</w:t>
      </w:r>
    </w:p>
    <w:p w14:paraId="610CD341" w14:textId="77777777" w:rsidR="00000000" w:rsidRDefault="00000000">
      <w:pPr>
        <w:pStyle w:val="Zakladnystyl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44113F0D" w14:textId="77777777" w:rsidR="00000000" w:rsidRDefault="00000000">
      <w:pPr>
        <w:pStyle w:val="Zakladnysty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 návrhu zásad vlády Slovenskej republiky na poskytovanie prostriedkov z rezervy vlády</w:t>
      </w:r>
    </w:p>
    <w:p w14:paraId="64ACB8C7" w14:textId="77777777" w:rsidR="00000000" w:rsidRDefault="00000000">
      <w:pPr>
        <w:pStyle w:val="Zakladnystyl"/>
        <w:jc w:val="center"/>
      </w:pPr>
      <w:r>
        <w:t> </w:t>
      </w:r>
    </w:p>
    <w:tbl>
      <w:tblPr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804"/>
      </w:tblGrid>
      <w:tr w:rsidR="00000000" w14:paraId="400FB25A" w14:textId="77777777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51398914" w14:textId="77777777" w:rsidR="00000000" w:rsidRDefault="00000000">
            <w:pPr>
              <w:pStyle w:val="Zakladnystyl"/>
            </w:pPr>
            <w:r>
              <w:t>Číslo materiálu: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274C957D" w14:textId="77777777" w:rsidR="00000000" w:rsidRDefault="00000000">
            <w:pPr>
              <w:pStyle w:val="Zakladnystyl"/>
            </w:pPr>
            <w:r>
              <w:t>2966/2001</w:t>
            </w:r>
          </w:p>
        </w:tc>
      </w:tr>
      <w:tr w:rsidR="00000000" w14:paraId="681D804E" w14:textId="77777777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3A0DA6" w14:textId="77777777" w:rsidR="00000000" w:rsidRDefault="00000000">
            <w:pPr>
              <w:pStyle w:val="Zakladnystyl"/>
            </w:pPr>
            <w:r>
              <w:t>Predkladateľ: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2A62D0" w14:textId="77777777" w:rsidR="00000000" w:rsidRDefault="00000000">
            <w:pPr>
              <w:pStyle w:val="Zakladnystyl"/>
            </w:pPr>
            <w:r>
              <w:t>ministerka financií</w:t>
            </w:r>
          </w:p>
        </w:tc>
      </w:tr>
    </w:tbl>
    <w:p w14:paraId="4ED019C2" w14:textId="77777777" w:rsidR="00000000" w:rsidRDefault="00000000">
      <w:pPr>
        <w:pStyle w:val="Vlada"/>
        <w:rPr>
          <w:sz w:val="24"/>
          <w:szCs w:val="24"/>
        </w:rPr>
      </w:pPr>
      <w:r>
        <w:t>Vláda</w:t>
      </w:r>
    </w:p>
    <w:p w14:paraId="2079171F" w14:textId="77777777" w:rsidR="00000000" w:rsidRDefault="00000000">
      <w:pPr>
        <w:pStyle w:val="Nadpis1"/>
      </w:pPr>
      <w:r>
        <w:t>A.</w:t>
      </w:r>
      <w:r>
        <w:rPr>
          <w:sz w:val="14"/>
          <w:szCs w:val="14"/>
        </w:rPr>
        <w:t xml:space="preserve">          </w:t>
      </w:r>
      <w:r>
        <w:t>schvaľuje</w:t>
      </w:r>
    </w:p>
    <w:p w14:paraId="6078CC76" w14:textId="77777777" w:rsidR="00000000" w:rsidRDefault="00000000">
      <w:pPr>
        <w:pStyle w:val="Nadpis2"/>
      </w:pPr>
      <w:r>
        <w:t>A.1.</w:t>
      </w:r>
      <w:r>
        <w:rPr>
          <w:sz w:val="14"/>
          <w:szCs w:val="14"/>
        </w:rPr>
        <w:t xml:space="preserve">               </w:t>
      </w:r>
      <w:r>
        <w:t>návrh zásad vlády Slovenskej republiky na poskytovanie prostriedkov z rezervy vlády uvedených v prílohe tohto uznesenia;</w:t>
      </w:r>
    </w:p>
    <w:p w14:paraId="1548C0A8" w14:textId="77777777" w:rsidR="00000000" w:rsidRDefault="00000000">
      <w:pPr>
        <w:pStyle w:val="Nadpis1"/>
      </w:pPr>
      <w:r>
        <w:t>B.</w:t>
      </w:r>
      <w:r>
        <w:rPr>
          <w:sz w:val="14"/>
          <w:szCs w:val="14"/>
        </w:rPr>
        <w:t xml:space="preserve">          </w:t>
      </w:r>
      <w:r>
        <w:t>ukladá</w:t>
      </w:r>
    </w:p>
    <w:p w14:paraId="2313B530" w14:textId="77777777" w:rsidR="00000000" w:rsidRDefault="00000000">
      <w:pPr>
        <w:pStyle w:val="Zkladntext"/>
        <w:widowControl/>
        <w:spacing w:before="120"/>
        <w:ind w:left="567"/>
        <w:jc w:val="both"/>
        <w:rPr>
          <w:b/>
          <w:bCs/>
        </w:rPr>
      </w:pPr>
      <w:r>
        <w:rPr>
          <w:b/>
          <w:bCs/>
        </w:rPr>
        <w:t>ministrom</w:t>
      </w:r>
      <w:r>
        <w:rPr>
          <w:b/>
          <w:bCs/>
        </w:rPr>
        <w:br/>
        <w:t>predsedom ostatných ústredných orgánov štátnej správy SR</w:t>
      </w:r>
      <w:r>
        <w:rPr>
          <w:b/>
          <w:bCs/>
        </w:rPr>
        <w:br/>
        <w:t xml:space="preserve">správcom ďalších rozpočtových kapitol     </w:t>
      </w:r>
    </w:p>
    <w:p w14:paraId="461AC934" w14:textId="77777777" w:rsidR="00000000" w:rsidRDefault="00000000">
      <w:pPr>
        <w:pStyle w:val="Zkladntext"/>
        <w:widowControl/>
        <w:spacing w:before="120"/>
        <w:ind w:left="567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 </w:t>
      </w:r>
    </w:p>
    <w:p w14:paraId="0CA5B6C5" w14:textId="77777777" w:rsidR="00000000" w:rsidRDefault="00000000">
      <w:pPr>
        <w:pStyle w:val="Nadpis2"/>
      </w:pPr>
      <w:r>
        <w:t>B.1.</w:t>
      </w:r>
      <w:r>
        <w:rPr>
          <w:sz w:val="14"/>
          <w:szCs w:val="14"/>
        </w:rPr>
        <w:t xml:space="preserve">                </w:t>
      </w:r>
      <w:r>
        <w:t>dodržiavať schválené zásady vlády Slovenskej republiky na poskytovanie prostriedkov z rezervy vlády;</w:t>
      </w:r>
    </w:p>
    <w:p w14:paraId="4C61661A" w14:textId="77777777" w:rsidR="00000000" w:rsidRDefault="00000000">
      <w:pPr>
        <w:pStyle w:val="Nadpis1"/>
      </w:pPr>
      <w:r>
        <w:t>C.</w:t>
      </w:r>
      <w:r>
        <w:rPr>
          <w:sz w:val="14"/>
          <w:szCs w:val="14"/>
        </w:rPr>
        <w:t xml:space="preserve">          </w:t>
      </w:r>
      <w:r>
        <w:t>zrušuje</w:t>
      </w:r>
    </w:p>
    <w:p w14:paraId="4F96D8AC" w14:textId="77777777" w:rsidR="00000000" w:rsidRDefault="00000000">
      <w:pPr>
        <w:pStyle w:val="Nadpis2"/>
      </w:pPr>
      <w:r>
        <w:t>C.1.</w:t>
      </w:r>
      <w:r>
        <w:rPr>
          <w:sz w:val="14"/>
          <w:szCs w:val="14"/>
        </w:rPr>
        <w:t xml:space="preserve">               </w:t>
      </w:r>
      <w:r>
        <w:t>bod B.2 uznesenia vlády SR č. 935/2000, ktorou bolo uložené ministerke financií  vydať  nadväzne  na  § 54  ods. 2  zákona  NR SR  č. 303/1995  Z.z. o  rozpočtových  pravidlách všeobecne záväzný právny predpis, ktorým sa upraví spôsob poskytovania  prostriedkov z rezervy vlády SR.</w:t>
      </w:r>
    </w:p>
    <w:p w14:paraId="69032788" w14:textId="77777777" w:rsidR="00000000" w:rsidRDefault="00000000">
      <w:pPr>
        <w:pStyle w:val="Vykonaj"/>
      </w:pPr>
      <w:r>
        <w:t>Vykonajú:</w:t>
      </w:r>
      <w:r>
        <w:tab/>
      </w:r>
      <w:r>
        <w:rPr>
          <w:b w:val="0"/>
          <w:bCs w:val="0"/>
        </w:rPr>
        <w:t>ministri</w:t>
      </w:r>
      <w:r>
        <w:rPr>
          <w:b w:val="0"/>
          <w:bCs w:val="0"/>
        </w:rPr>
        <w:br/>
      </w:r>
      <w:r>
        <w:t xml:space="preserve">                 </w:t>
      </w:r>
      <w:r>
        <w:tab/>
      </w:r>
      <w:r>
        <w:rPr>
          <w:b w:val="0"/>
          <w:bCs w:val="0"/>
        </w:rPr>
        <w:t>predsedovia ostatných ústredných orgánov štátnej správy SR</w:t>
      </w:r>
      <w:r>
        <w:rPr>
          <w:b w:val="0"/>
          <w:bCs w:val="0"/>
        </w:rPr>
        <w:br/>
        <w:t xml:space="preserve">                 </w:t>
      </w:r>
      <w:r>
        <w:rPr>
          <w:b w:val="0"/>
          <w:bCs w:val="0"/>
        </w:rPr>
        <w:tab/>
        <w:t>správcovia ďalších rozpočtových kapitol</w:t>
      </w:r>
      <w:r>
        <w:t xml:space="preserve">   </w:t>
      </w:r>
    </w:p>
    <w:p w14:paraId="39107F92" w14:textId="77777777" w:rsidR="00000000" w:rsidRDefault="00000000">
      <w:pPr>
        <w:pStyle w:val="Zkladntext"/>
        <w:widowControl/>
        <w:spacing w:before="120"/>
        <w:jc w:val="both"/>
      </w:pPr>
      <w:r>
        <w:t> </w:t>
      </w:r>
    </w:p>
    <w:p w14:paraId="48FAE4D9" w14:textId="77777777" w:rsidR="00000000" w:rsidRDefault="00000000">
      <w:pPr>
        <w:pStyle w:val="Zkladntext"/>
        <w:widowControl/>
        <w:spacing w:before="120"/>
      </w:pPr>
      <w:r>
        <w:t> </w:t>
      </w:r>
    </w:p>
    <w:p w14:paraId="5C2A2662" w14:textId="77777777" w:rsidR="00000000" w:rsidRDefault="00000000">
      <w:pPr>
        <w:pStyle w:val="Zkladntext"/>
        <w:widowControl/>
        <w:spacing w:before="120"/>
      </w:pPr>
      <w:r>
        <w:t> </w:t>
      </w:r>
    </w:p>
    <w:p w14:paraId="580F575D" w14:textId="77777777" w:rsidR="00000000" w:rsidRDefault="00000000">
      <w:pPr>
        <w:pStyle w:val="Zkladntext"/>
        <w:widowControl/>
        <w:spacing w:before="120"/>
        <w:jc w:val="both"/>
      </w:pPr>
      <w:r>
        <w:lastRenderedPageBreak/>
        <w:t>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 r í l o h a </w:t>
      </w:r>
    </w:p>
    <w:p w14:paraId="5F977BDA" w14:textId="77777777" w:rsidR="00000000" w:rsidRDefault="00000000">
      <w:pPr>
        <w:pStyle w:val="Zkladntext"/>
        <w:widowControl/>
        <w:spacing w:before="1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 uzneseniu vlády SR</w:t>
      </w:r>
    </w:p>
    <w:p w14:paraId="517737B5" w14:textId="77777777" w:rsidR="00000000" w:rsidRDefault="00000000">
      <w:pPr>
        <w:pStyle w:val="Zkladntext"/>
        <w:widowControl/>
        <w:spacing w:before="1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číslo 374/2001</w:t>
      </w:r>
    </w:p>
    <w:p w14:paraId="65A0E89A" w14:textId="77777777" w:rsidR="00000000" w:rsidRDefault="00000000">
      <w:pPr>
        <w:pStyle w:val="Zkladntext"/>
        <w:widowControl/>
        <w:spacing w:before="1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</w:p>
    <w:p w14:paraId="69085195" w14:textId="77777777" w:rsidR="00000000" w:rsidRDefault="00000000">
      <w:pPr>
        <w:pStyle w:val="Zkladntext"/>
        <w:widowControl/>
        <w:spacing w:before="120"/>
        <w:jc w:val="both"/>
      </w:pPr>
      <w:r>
        <w:t> </w:t>
      </w:r>
    </w:p>
    <w:p w14:paraId="7F2EA1B5" w14:textId="77777777" w:rsidR="00000000" w:rsidRDefault="00000000">
      <w:pPr>
        <w:pStyle w:val="Zkladntext"/>
        <w:widowControl/>
        <w:spacing w:before="120"/>
        <w:jc w:val="center"/>
        <w:rPr>
          <w:b/>
          <w:bCs/>
        </w:rPr>
      </w:pPr>
      <w:r>
        <w:rPr>
          <w:b/>
          <w:bCs/>
        </w:rPr>
        <w:t>Z á s a d y</w:t>
      </w:r>
    </w:p>
    <w:p w14:paraId="3AFEA220" w14:textId="77777777" w:rsidR="00000000" w:rsidRDefault="00000000">
      <w:pPr>
        <w:pStyle w:val="Zkladntext"/>
        <w:widowControl/>
        <w:spacing w:before="120"/>
        <w:jc w:val="center"/>
        <w:rPr>
          <w:b/>
          <w:bCs/>
        </w:rPr>
      </w:pPr>
      <w:r>
        <w:rPr>
          <w:b/>
          <w:bCs/>
        </w:rPr>
        <w:t xml:space="preserve"> vlády  Slovenskej republiky na poskytovanie prostriedkov z rezervy vlády </w:t>
      </w:r>
    </w:p>
    <w:p w14:paraId="559E8BC0" w14:textId="77777777" w:rsidR="00000000" w:rsidRDefault="00000000">
      <w:pPr>
        <w:pStyle w:val="Zkladntext"/>
        <w:widowControl/>
        <w:spacing w:before="120"/>
        <w:jc w:val="center"/>
      </w:pPr>
      <w:r>
        <w:t> </w:t>
      </w:r>
    </w:p>
    <w:p w14:paraId="3E6434B1" w14:textId="77777777" w:rsidR="00000000" w:rsidRDefault="00000000">
      <w:pPr>
        <w:pStyle w:val="Zkladntext"/>
        <w:widowControl/>
        <w:spacing w:before="120"/>
        <w:jc w:val="center"/>
      </w:pPr>
      <w:r>
        <w:rPr>
          <w:b/>
          <w:bCs/>
        </w:rPr>
        <w:t>Čl I</w:t>
      </w:r>
    </w:p>
    <w:p w14:paraId="25465261" w14:textId="77777777" w:rsidR="00000000" w:rsidRDefault="00000000">
      <w:pPr>
        <w:pStyle w:val="Zkladntext"/>
        <w:widowControl/>
        <w:spacing w:before="120"/>
      </w:pPr>
      <w:r>
        <w:t> </w:t>
      </w:r>
    </w:p>
    <w:p w14:paraId="15D3122E" w14:textId="77777777" w:rsidR="00000000" w:rsidRDefault="00000000">
      <w:pPr>
        <w:pStyle w:val="Zkladntext"/>
        <w:widowControl/>
        <w:spacing w:before="120"/>
        <w:jc w:val="both"/>
      </w:pPr>
      <w:r>
        <w:t xml:space="preserve">   (1) V štátnom rozpočte sa v súlade s § 15 zákona Národnej rady Slovenskej republiky č. 303/1995 Z.z. o rozpočtových pravidlách v znení neskorších predpisov (ďalej len  "zákon") vytvára rozpočtová rezerva vlády (ďalej len "rezerva vlády") na krytie rozpočtom nepredvídaných a mimoriadnych výdavkov štátu, ktoré vzniknú v priebehu rozpočtového roka.</w:t>
      </w:r>
    </w:p>
    <w:p w14:paraId="5D6D385D" w14:textId="77777777" w:rsidR="00000000" w:rsidRDefault="00000000">
      <w:pPr>
        <w:pStyle w:val="Zkladntext"/>
        <w:widowControl/>
        <w:spacing w:before="120"/>
        <w:jc w:val="both"/>
      </w:pPr>
      <w:r>
        <w:t> </w:t>
      </w:r>
    </w:p>
    <w:p w14:paraId="421836D4" w14:textId="77777777" w:rsidR="00000000" w:rsidRDefault="00000000">
      <w:pPr>
        <w:pStyle w:val="Zkladntext"/>
        <w:widowControl/>
        <w:spacing w:before="120"/>
        <w:jc w:val="both"/>
      </w:pPr>
      <w:r>
        <w:t xml:space="preserve">   (2) O použití prostriedkov z rezervy vlády, schválenej zákonom o štátnom rozpočte na príslušný rozpočtový rok, v súlade s § 15 ods. 4 zákona rozhoduje na základe návrhu, predloženom príslušným správcom rozpočtovej kapitoly, vláda Slovenskej republiky (ďalej len "vláda") v príslušnom rozpočtovom roku. Výšku rezervy vlády možno meniť len zákonom o štátnom rozpočte na príslušný rozpočtový rok.</w:t>
      </w:r>
    </w:p>
    <w:p w14:paraId="35FC4433" w14:textId="77777777" w:rsidR="00000000" w:rsidRDefault="00000000">
      <w:pPr>
        <w:pStyle w:val="Zkladntext"/>
        <w:widowControl/>
        <w:spacing w:before="120"/>
      </w:pPr>
      <w:r>
        <w:t> </w:t>
      </w:r>
    </w:p>
    <w:p w14:paraId="29D1228F" w14:textId="77777777" w:rsidR="00000000" w:rsidRDefault="00000000">
      <w:pPr>
        <w:pStyle w:val="Zkladntext"/>
        <w:widowControl/>
        <w:spacing w:before="120"/>
        <w:jc w:val="both"/>
      </w:pPr>
      <w:r>
        <w:t xml:space="preserve">  (3) Vláda pri rozhodovaní o použití rezervy vlády berie do úvahy aktuálny stav zostatku prostriedkov rezervy vlády tak, aby bolo možné riešiť nevyhnutné a nepredvídané potreby v priebehu celého rozpočtového roka.</w:t>
      </w:r>
    </w:p>
    <w:p w14:paraId="57278D1B" w14:textId="77777777" w:rsidR="00000000" w:rsidRDefault="00000000">
      <w:pPr>
        <w:pStyle w:val="Zkladntext"/>
        <w:widowControl/>
        <w:spacing w:before="120"/>
        <w:jc w:val="both"/>
      </w:pPr>
      <w:r>
        <w:t xml:space="preserve"> </w:t>
      </w:r>
    </w:p>
    <w:p w14:paraId="235D37C0" w14:textId="77777777" w:rsidR="00000000" w:rsidRDefault="00000000">
      <w:pPr>
        <w:pStyle w:val="Zkladntext"/>
        <w:widowControl/>
        <w:spacing w:before="120"/>
        <w:jc w:val="both"/>
      </w:pPr>
      <w:r>
        <w:t xml:space="preserve">   (4) O použití rezervy vlády nasledujúceho rozpočtového roka nemožno rozhodovať v predchádzajúcom rozpočtovom roku.</w:t>
      </w:r>
    </w:p>
    <w:p w14:paraId="4A308CA7" w14:textId="77777777" w:rsidR="00000000" w:rsidRDefault="00000000">
      <w:pPr>
        <w:pStyle w:val="Zkladntext"/>
        <w:widowControl/>
        <w:spacing w:before="120"/>
        <w:jc w:val="center"/>
        <w:rPr>
          <w:b/>
          <w:bCs/>
        </w:rPr>
      </w:pPr>
      <w:r>
        <w:rPr>
          <w:b/>
          <w:bCs/>
        </w:rPr>
        <w:t> </w:t>
      </w:r>
    </w:p>
    <w:p w14:paraId="4390BC95" w14:textId="77777777" w:rsidR="00000000" w:rsidRDefault="00000000">
      <w:pPr>
        <w:pStyle w:val="Zkladntext"/>
        <w:widowControl/>
        <w:spacing w:before="120"/>
      </w:pPr>
      <w:r>
        <w:t> </w:t>
      </w:r>
    </w:p>
    <w:p w14:paraId="229F78C5" w14:textId="77777777" w:rsidR="00000000" w:rsidRDefault="00000000">
      <w:pPr>
        <w:pStyle w:val="Zkladntext"/>
        <w:widowControl/>
        <w:spacing w:before="120"/>
        <w:jc w:val="center"/>
      </w:pPr>
      <w:r>
        <w:rPr>
          <w:b/>
          <w:bCs/>
        </w:rPr>
        <w:t>Čl II</w:t>
      </w:r>
    </w:p>
    <w:p w14:paraId="5AE8F2D5" w14:textId="77777777" w:rsidR="00000000" w:rsidRDefault="00000000">
      <w:pPr>
        <w:pStyle w:val="Zkladntext"/>
        <w:widowControl/>
        <w:spacing w:before="120"/>
      </w:pPr>
      <w:r>
        <w:t> </w:t>
      </w:r>
    </w:p>
    <w:p w14:paraId="35B8CA58" w14:textId="77777777" w:rsidR="00000000" w:rsidRDefault="00000000">
      <w:pPr>
        <w:pStyle w:val="Zkladntext"/>
        <w:widowControl/>
        <w:spacing w:before="120"/>
        <w:jc w:val="both"/>
      </w:pPr>
      <w:r>
        <w:t xml:space="preserve">  (1) Správca rozpočtovej kapitoly predkladá vláde v zmysle čl. 3 Rokovacieho poriadku vlády Slovenskej republiky návrh na uvoľnenie prostriedkov z rezervy vlády, rozpočtovaných na príslušný rozpočtový rok, na základe žiadostí právnických osôb v jeho vecnej pôsobnosti, ako aj žiadostí iných subjektov, ktoré žiadajú o krytie mimoriadnych výdavkov, a to najneskôr do 15. novembra bežného roka. Po tomto termíne môže správca rozpočtovej kapitoly predložiť vláde návrh len na základe jej rozhodnutia. Správca rozpočtovej kapitoly návrh na uvoľnenie prostriedkov z rozpočtovej rezervy vlády vopred prerokuje s Ministerstvom financií Slovenskej republiky (ďalej len "ministerstvo") v súlade s § 51 ods. 2 zákona. </w:t>
      </w:r>
    </w:p>
    <w:p w14:paraId="0D375A34" w14:textId="77777777" w:rsidR="00000000" w:rsidRDefault="00000000">
      <w:pPr>
        <w:pStyle w:val="Zkladntext"/>
        <w:widowControl/>
        <w:spacing w:before="120"/>
        <w:jc w:val="both"/>
      </w:pPr>
      <w:r>
        <w:t> </w:t>
      </w:r>
    </w:p>
    <w:p w14:paraId="1F8C3444" w14:textId="77777777" w:rsidR="00000000" w:rsidRDefault="00000000">
      <w:pPr>
        <w:pStyle w:val="Zkladntext"/>
        <w:widowControl/>
        <w:spacing w:before="120"/>
      </w:pPr>
      <w:r>
        <w:lastRenderedPageBreak/>
        <w:t> </w:t>
      </w:r>
    </w:p>
    <w:p w14:paraId="60BDD118" w14:textId="77777777" w:rsidR="00000000" w:rsidRDefault="00000000">
      <w:pPr>
        <w:pStyle w:val="Zkladntext"/>
        <w:widowControl/>
        <w:spacing w:before="120"/>
        <w:jc w:val="both"/>
      </w:pPr>
      <w:r>
        <w:t xml:space="preserve">  (2) Návrh na uvoľnenie prostriedkov z rezervy vlády obsahuje podrobné odôvodnenie nevyhnutnosti finančného zabezpečenia nepredvídanej udalosti z prostriedkov rezervy vlády, ako aj dôkladný finančno-ekonomický rozbor s preukázaním, že požadované prostriedky zo štátneho rozpočtu nemožno nahradiť iným zdrojom financovania. Požadovanú výšku prostriedkov zo štátneho rozpočtu správca rozpočtovej kapitoly uvedie v členení podľa rozpočtovej klasifikácie. Stanovisko ministerstva k predkladanému návrhu na rokovanie vlády tvorí súčasť návrhu. </w:t>
      </w:r>
    </w:p>
    <w:p w14:paraId="6D0B6EFE" w14:textId="77777777" w:rsidR="00000000" w:rsidRDefault="00000000">
      <w:pPr>
        <w:pStyle w:val="Zkladntext"/>
        <w:widowControl/>
        <w:spacing w:before="120"/>
      </w:pPr>
      <w:r>
        <w:t> </w:t>
      </w:r>
    </w:p>
    <w:p w14:paraId="6AADE7FA" w14:textId="77777777" w:rsidR="00000000" w:rsidRDefault="00000000">
      <w:pPr>
        <w:pStyle w:val="Zkladntext"/>
        <w:widowControl/>
        <w:spacing w:before="120"/>
        <w:jc w:val="both"/>
      </w:pPr>
      <w:r>
        <w:t xml:space="preserve">   (3) Návrh na uvoľnenie prostriedkov z rezervy vlády predložený príslušným správcom rozpočtovej kapitoly sa môže zaradiť na rokovanie vlády len ak obsahuje stanovisko ministerstva.</w:t>
      </w:r>
    </w:p>
    <w:p w14:paraId="2CA95CA1" w14:textId="77777777" w:rsidR="00000000" w:rsidRDefault="00000000">
      <w:pPr>
        <w:pStyle w:val="Zkladntext"/>
        <w:widowControl/>
        <w:spacing w:before="120"/>
      </w:pPr>
      <w:r>
        <w:t> </w:t>
      </w:r>
    </w:p>
    <w:p w14:paraId="78535B29" w14:textId="77777777" w:rsidR="00000000" w:rsidRDefault="00000000">
      <w:pPr>
        <w:pStyle w:val="Zkladntext"/>
        <w:widowControl/>
        <w:spacing w:before="120"/>
        <w:jc w:val="both"/>
      </w:pPr>
      <w:r>
        <w:t xml:space="preserve">   (4) Ak vláda rokuje o poskytnutí prostriedkov z rezervy vlády na základe ústneho návrhu člena vlády je vždy potrebné vyjadrenie ministra financií Slovenskej republiky.</w:t>
      </w:r>
    </w:p>
    <w:p w14:paraId="30DD2975" w14:textId="77777777" w:rsidR="00000000" w:rsidRDefault="00000000">
      <w:pPr>
        <w:pStyle w:val="Zkladntext"/>
        <w:widowControl/>
        <w:spacing w:before="120"/>
      </w:pPr>
      <w:r>
        <w:t> </w:t>
      </w:r>
    </w:p>
    <w:p w14:paraId="2F8C4732" w14:textId="77777777" w:rsidR="00000000" w:rsidRDefault="00000000">
      <w:pPr>
        <w:pStyle w:val="Zkladntext"/>
        <w:widowControl/>
        <w:spacing w:before="120"/>
        <w:jc w:val="center"/>
      </w:pPr>
      <w:r>
        <w:rPr>
          <w:b/>
          <w:bCs/>
        </w:rPr>
        <w:t>Čl III</w:t>
      </w:r>
    </w:p>
    <w:p w14:paraId="33940CE6" w14:textId="77777777" w:rsidR="00000000" w:rsidRDefault="00000000">
      <w:pPr>
        <w:pStyle w:val="Zkladntext"/>
        <w:widowControl/>
        <w:spacing w:before="120"/>
      </w:pPr>
      <w:r>
        <w:t> </w:t>
      </w:r>
    </w:p>
    <w:p w14:paraId="51BFB52F" w14:textId="77777777" w:rsidR="00000000" w:rsidRDefault="00000000">
      <w:pPr>
        <w:pStyle w:val="Zkladntext"/>
        <w:widowControl/>
        <w:spacing w:before="120"/>
        <w:jc w:val="both"/>
      </w:pPr>
      <w:r>
        <w:t xml:space="preserve">   (1) Ministerstvo na základe rozhodnutia vlády (uznesenie vlády) uvoľňuje prostriedky z rezervy vlády rozpočtované v rozpočtovej kapitole Všeobecná pokladničná správa príslušnej rozpočtovej kapitole v súlade s § 13 zákona, alebo ich ako správca rozpočtovej kapitoly poukazuje konečnému príjemcovi. Postup a spôsob otvárania rozpočtových limitov výdavkov z rezervy vlády sa riadi osobitným predpisom</w:t>
      </w:r>
      <w:r>
        <w:rPr>
          <w:vertAlign w:val="superscript"/>
        </w:rPr>
        <w:t>1)</w:t>
      </w:r>
      <w:r>
        <w:t>, t.j. v prípade uvoľňovania prostriedkov rozpočtovej organizácii alebo prostredníctvom rozpočtovej organizácie sa tieto nepoukazujú na účet cudzích prostriedkov.</w:t>
      </w:r>
    </w:p>
    <w:p w14:paraId="4296BFEA" w14:textId="77777777" w:rsidR="00000000" w:rsidRDefault="00000000">
      <w:pPr>
        <w:pStyle w:val="Zkladntext"/>
        <w:widowControl/>
        <w:spacing w:before="120"/>
      </w:pPr>
      <w:r>
        <w:t> </w:t>
      </w:r>
    </w:p>
    <w:p w14:paraId="2C4D46CE" w14:textId="77777777" w:rsidR="00000000" w:rsidRDefault="00000000">
      <w:pPr>
        <w:pStyle w:val="Zkladntext"/>
        <w:widowControl/>
        <w:spacing w:before="120"/>
        <w:jc w:val="both"/>
      </w:pPr>
      <w:r>
        <w:t xml:space="preserve">   (2) Príjemca prostriedkov z rezervy vlády zabezpečí ich čerpanie preukazným spôsobom.</w:t>
      </w:r>
    </w:p>
    <w:p w14:paraId="2BA21BA9" w14:textId="77777777" w:rsidR="00000000" w:rsidRDefault="00000000">
      <w:pPr>
        <w:pStyle w:val="Zkladntext"/>
        <w:widowControl/>
        <w:spacing w:before="120"/>
      </w:pPr>
      <w:r>
        <w:t> </w:t>
      </w:r>
    </w:p>
    <w:p w14:paraId="050BFF89" w14:textId="77777777" w:rsidR="00000000" w:rsidRDefault="00000000">
      <w:pPr>
        <w:pStyle w:val="Zkladntext"/>
        <w:widowControl/>
        <w:spacing w:before="120"/>
        <w:jc w:val="both"/>
      </w:pPr>
      <w:r>
        <w:t xml:space="preserve">  (3)  Správca rozpočtovej kapitoly pri poskytnutí prostriedkov z rezervy vlády určí konkrétne podmienky ich použitia a zúčtovania. Správca rozpočtovej kapitoly má právo a povinnosť kontroly na použitie prostriedkov z rezervy vlády podľa § 16 ods. 1 písm. f) zákona. Príslušný správca rozpočtovej kapitoly vykoná kontrolu hospodárenia s prostriedkami poskytnutými z rezervy vlády v bežnom rozpočtovom roku najneskôr do 31. marca nasledujúceho roka, ak vláda uznesením, ktorým schváli poskytnutie prostriedkov neurčí iný termín.</w:t>
      </w:r>
    </w:p>
    <w:p w14:paraId="3856D5C7" w14:textId="77777777" w:rsidR="00000000" w:rsidRDefault="00000000">
      <w:pPr>
        <w:pStyle w:val="Zkladntext"/>
        <w:widowControl/>
        <w:spacing w:before="120"/>
      </w:pPr>
      <w:r>
        <w:t> </w:t>
      </w:r>
    </w:p>
    <w:p w14:paraId="7654172B" w14:textId="77777777" w:rsidR="00000000" w:rsidRDefault="00000000">
      <w:pPr>
        <w:pStyle w:val="Zkladntext"/>
        <w:widowControl/>
        <w:spacing w:before="120"/>
        <w:jc w:val="center"/>
      </w:pPr>
      <w:r>
        <w:rPr>
          <w:b/>
          <w:bCs/>
        </w:rPr>
        <w:t>Čl IV</w:t>
      </w:r>
    </w:p>
    <w:p w14:paraId="1309D1B2" w14:textId="77777777" w:rsidR="00000000" w:rsidRDefault="00000000">
      <w:pPr>
        <w:pStyle w:val="Zkladntext"/>
        <w:widowControl/>
        <w:spacing w:before="120"/>
      </w:pPr>
      <w:r>
        <w:t> </w:t>
      </w:r>
    </w:p>
    <w:p w14:paraId="7ABE63EA" w14:textId="77777777" w:rsidR="00000000" w:rsidRDefault="00000000">
      <w:pPr>
        <w:pStyle w:val="Zkladntext"/>
        <w:widowControl/>
        <w:spacing w:before="120"/>
        <w:jc w:val="both"/>
      </w:pPr>
      <w:r>
        <w:t xml:space="preserve">   (1) Na nakladanie s prostriedkami rezervy vlády sa vzťahujú ustanovenia zákona. Prostriedky z rezervy vlády možno použiť len na účel, na ktorý boli poskytnuté a do konca rozpočtového roka, ak nie je povolená ministrom financií Slovenskej republiky výnimka z časového použitiana základe § 54 ods. 1 písm. f) zákona. O zmene účelu použitia môže rozhodnúť len vláda, a to v roku, v ktorom rozhodla o poskytnutí prostriedkov.</w:t>
      </w:r>
    </w:p>
    <w:p w14:paraId="750C086F" w14:textId="77777777" w:rsidR="00000000" w:rsidRDefault="00000000">
      <w:pPr>
        <w:pStyle w:val="Zkladntext"/>
        <w:widowControl/>
        <w:spacing w:before="120"/>
        <w:jc w:val="both"/>
      </w:pPr>
      <w:r>
        <w:t> </w:t>
      </w:r>
      <w:r>
        <w:rPr>
          <w:vertAlign w:val="superscript"/>
        </w:rPr>
        <w:t>1)</w:t>
      </w:r>
      <w:r>
        <w:t xml:space="preserve"> Výnos Ministerstva financií Slovenskej republiky č. 41/928/1995 o  postupe a spôsobe          otvárania rozpočtových limitov výdavkov a o tvorbe a použití fondu reprodukcie a použití      rezervného fondu v znení neskorších predpisov (oznámenie č. 305/1995 Z.z.).</w:t>
      </w:r>
    </w:p>
    <w:p w14:paraId="69AC70E6" w14:textId="77777777" w:rsidR="00000000" w:rsidRDefault="00000000">
      <w:pPr>
        <w:pStyle w:val="Zkladntext"/>
        <w:widowControl/>
        <w:spacing w:before="120"/>
        <w:jc w:val="both"/>
      </w:pPr>
      <w:r>
        <w:t>  </w:t>
      </w:r>
    </w:p>
    <w:p w14:paraId="17741B06" w14:textId="77777777" w:rsidR="00000000" w:rsidRDefault="00000000">
      <w:pPr>
        <w:pStyle w:val="Zkladntext"/>
        <w:widowControl/>
        <w:spacing w:before="120"/>
        <w:jc w:val="both"/>
      </w:pPr>
      <w:r>
        <w:t xml:space="preserve"> (2) Ak vláda rozhodne v prípadoch živelných pohrôm o použití prostriedkov z rezervy vlády aj na úhradu už uskutočnených výdavkov po preverení ich opodstatnenosti </w:t>
      </w:r>
    </w:p>
    <w:p w14:paraId="5C3D6522" w14:textId="77777777" w:rsidR="00000000" w:rsidRDefault="00000000">
      <w:pPr>
        <w:pStyle w:val="Zkladntext"/>
        <w:widowControl/>
        <w:spacing w:before="120"/>
        <w:jc w:val="both"/>
      </w:pPr>
      <w:r>
        <w:t>a) rozpočtovej organizácii sa povolí prekročiť rozpočtový limit výdavkov v roku, v ktorom         boli výdavky už uskutočnené,</w:t>
      </w:r>
    </w:p>
    <w:p w14:paraId="3A5DACC8" w14:textId="77777777" w:rsidR="00000000" w:rsidRDefault="00000000">
      <w:pPr>
        <w:pStyle w:val="Zkladntext"/>
        <w:widowControl/>
        <w:spacing w:before="120"/>
        <w:jc w:val="both"/>
      </w:pPr>
      <w:r>
        <w:t>b) inej právnickej osobe ako rozpočtovej organizácii sa poukážu sa prostriedky na jeho účet v     banke.</w:t>
      </w:r>
    </w:p>
    <w:p w14:paraId="36BA4FEB" w14:textId="77777777" w:rsidR="00000000" w:rsidRDefault="00000000">
      <w:pPr>
        <w:pStyle w:val="Zkladntext"/>
        <w:widowControl/>
        <w:spacing w:before="120"/>
      </w:pPr>
      <w:r>
        <w:t> </w:t>
      </w:r>
    </w:p>
    <w:p w14:paraId="2498CD5A" w14:textId="77777777" w:rsidR="00000000" w:rsidRDefault="00000000">
      <w:pPr>
        <w:pStyle w:val="Zkladntext"/>
        <w:widowControl/>
        <w:spacing w:before="120"/>
        <w:jc w:val="both"/>
      </w:pPr>
      <w:r>
        <w:t xml:space="preserve">   (3) Prostriedky z rezervy vlády podliehajú zúčtovaniu so štátnym rozpočtom. Príslušný správca rozpočtovej kapitoly ich zúčtuje ministerstvu a prípadné nepoužité prostriedky vráti najneskôr do 31. januára nasledujúceho roka po roku, v ktorom mu boli prostriedky poskytnuté, ak v podmienkach nie je určené inak.</w:t>
      </w:r>
    </w:p>
    <w:p w14:paraId="150ACD84" w14:textId="77777777" w:rsidR="00000000" w:rsidRDefault="00000000">
      <w:pPr>
        <w:pStyle w:val="Zkladntext"/>
        <w:widowControl/>
        <w:spacing w:before="120"/>
        <w:jc w:val="both"/>
      </w:pPr>
      <w:r>
        <w:t> </w:t>
      </w:r>
    </w:p>
    <w:p w14:paraId="5A7AEFEF" w14:textId="77777777" w:rsidR="00000000" w:rsidRDefault="00000000">
      <w:pPr>
        <w:pStyle w:val="Zkladntext"/>
        <w:widowControl/>
        <w:spacing w:before="120"/>
        <w:jc w:val="center"/>
      </w:pPr>
      <w:r>
        <w:rPr>
          <w:b/>
          <w:bCs/>
        </w:rPr>
        <w:t>Čl V</w:t>
      </w:r>
    </w:p>
    <w:p w14:paraId="39537965" w14:textId="77777777" w:rsidR="00000000" w:rsidRDefault="00000000">
      <w:pPr>
        <w:pStyle w:val="Zkladntext"/>
        <w:widowControl/>
        <w:spacing w:before="120"/>
        <w:jc w:val="center"/>
      </w:pPr>
      <w:r>
        <w:t> </w:t>
      </w:r>
    </w:p>
    <w:p w14:paraId="5264DBCD" w14:textId="77777777" w:rsidR="00000000" w:rsidRDefault="00000000">
      <w:pPr>
        <w:pStyle w:val="Zkladntext"/>
        <w:widowControl/>
        <w:spacing w:before="120"/>
      </w:pPr>
      <w:r>
        <w:t> </w:t>
      </w:r>
    </w:p>
    <w:p w14:paraId="02512596" w14:textId="77777777" w:rsidR="00000000" w:rsidRDefault="00000000">
      <w:pPr>
        <w:pStyle w:val="Zkladntext"/>
        <w:widowControl/>
        <w:spacing w:before="120"/>
        <w:jc w:val="both"/>
      </w:pPr>
      <w:r>
        <w:t xml:space="preserve">   Tieto zásady nadobúdajú účinnosť 1. júna 2001.</w:t>
      </w:r>
    </w:p>
    <w:p w14:paraId="7E1BA45C" w14:textId="77777777" w:rsidR="00000000" w:rsidRDefault="00000000">
      <w:pPr>
        <w:pStyle w:val="Zkladntext"/>
        <w:widowControl/>
        <w:spacing w:before="120"/>
      </w:pPr>
      <w:r>
        <w:t> </w:t>
      </w:r>
    </w:p>
    <w:p w14:paraId="057D5876" w14:textId="77777777" w:rsidR="00000000" w:rsidRDefault="00000000">
      <w:pPr>
        <w:pStyle w:val="Zkladntext"/>
        <w:widowControl/>
        <w:spacing w:before="120"/>
      </w:pPr>
      <w:r>
        <w:t> </w:t>
      </w:r>
    </w:p>
    <w:p w14:paraId="34B754A6" w14:textId="77777777" w:rsidR="00000000" w:rsidRDefault="00000000">
      <w:pPr>
        <w:pStyle w:val="Zkladntext"/>
        <w:widowControl/>
        <w:spacing w:before="120"/>
      </w:pPr>
      <w:r>
        <w:t> </w:t>
      </w:r>
    </w:p>
    <w:p w14:paraId="78373D77" w14:textId="77777777" w:rsidR="00000000" w:rsidRDefault="00000000">
      <w:pPr>
        <w:pStyle w:val="Zkladntext"/>
        <w:widowControl/>
        <w:spacing w:before="120"/>
      </w:pPr>
      <w:r>
        <w:t> </w:t>
      </w:r>
    </w:p>
    <w:p w14:paraId="7A3E0446" w14:textId="77777777" w:rsidR="00000000" w:rsidRDefault="00000000">
      <w:pPr>
        <w:pStyle w:val="Zkladntext"/>
        <w:widowControl/>
        <w:spacing w:before="120"/>
        <w:jc w:val="both"/>
      </w:pPr>
      <w:r>
        <w:t> </w:t>
      </w:r>
    </w:p>
    <w:p w14:paraId="3836EFFC" w14:textId="77777777" w:rsidR="00000000" w:rsidRDefault="00000000">
      <w:pPr>
        <w:pStyle w:val="Zkladntext"/>
        <w:widowControl/>
        <w:spacing w:before="120"/>
      </w:pPr>
      <w:r>
        <w:t> </w:t>
      </w:r>
    </w:p>
    <w:p w14:paraId="2EA16872" w14:textId="77777777" w:rsidR="00000000" w:rsidRDefault="00000000">
      <w:pPr>
        <w:pStyle w:val="Zkladntext"/>
        <w:widowControl/>
        <w:spacing w:before="120"/>
      </w:pPr>
      <w:r>
        <w:t> </w:t>
      </w:r>
    </w:p>
    <w:p w14:paraId="0130A559" w14:textId="77777777" w:rsidR="00000000" w:rsidRDefault="00000000">
      <w:pPr>
        <w:pStyle w:val="Nosite"/>
        <w:rPr>
          <w:lang w:val="cs-CZ"/>
        </w:rPr>
      </w:pPr>
      <w:r>
        <w:rPr>
          <w:lang w:val="cs-CZ"/>
        </w:rPr>
        <w:t> </w:t>
      </w:r>
    </w:p>
    <w:p w14:paraId="42440932" w14:textId="77777777" w:rsidR="00133329" w:rsidRDefault="00133329"/>
    <w:sectPr w:rsidR="00133329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442D4"/>
    <w:multiLevelType w:val="multilevel"/>
    <w:tmpl w:val="FFFFFFFF"/>
    <w:lvl w:ilvl="0">
      <w:start w:val="1"/>
      <w:numFmt w:val="upperLetter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pStyle w:val="Nadpis3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pStyle w:val="Nadpis4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</w:lvl>
  </w:abstractNum>
  <w:num w:numId="1" w16cid:durableId="9135921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4A8"/>
    <w:rsid w:val="00133329"/>
    <w:rsid w:val="005734A8"/>
    <w:rsid w:val="0076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7E2792"/>
  <w14:defaultImageDpi w14:val="0"/>
  <w15:docId w15:val="{A7E73255-B0DD-BD42-8426-5231C1A0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styleId="Nadpis1">
    <w:name w:val="heading 1"/>
    <w:basedOn w:val="Normlny"/>
    <w:next w:val="Nosite"/>
    <w:link w:val="Nadpis1Char"/>
    <w:uiPriority w:val="99"/>
    <w:qFormat/>
    <w:pPr>
      <w:keepNext/>
      <w:numPr>
        <w:numId w:val="1"/>
      </w:numPr>
      <w:spacing w:before="360"/>
      <w:outlineLvl w:val="0"/>
    </w:pPr>
    <w:rPr>
      <w:rFonts w:eastAsia="Arial Unicode MS"/>
      <w:b/>
      <w:bCs/>
      <w:kern w:val="32"/>
      <w:sz w:val="28"/>
      <w:szCs w:val="28"/>
    </w:rPr>
  </w:style>
  <w:style w:type="paragraph" w:styleId="Nadpis2">
    <w:name w:val="heading 2"/>
    <w:basedOn w:val="Normlny"/>
    <w:link w:val="Nadpis2Char"/>
    <w:uiPriority w:val="99"/>
    <w:qFormat/>
    <w:pPr>
      <w:numPr>
        <w:ilvl w:val="1"/>
        <w:numId w:val="1"/>
      </w:numPr>
      <w:spacing w:before="120"/>
      <w:jc w:val="both"/>
      <w:outlineLvl w:val="1"/>
    </w:pPr>
    <w:rPr>
      <w:rFonts w:eastAsia="Arial Unicode MS"/>
      <w:sz w:val="24"/>
      <w:szCs w:val="24"/>
    </w:rPr>
  </w:style>
  <w:style w:type="paragraph" w:styleId="Nadpis3">
    <w:name w:val="heading 3"/>
    <w:basedOn w:val="Normlny"/>
    <w:link w:val="Nadpis3Char"/>
    <w:uiPriority w:val="99"/>
    <w:qFormat/>
    <w:pPr>
      <w:keepNext/>
      <w:numPr>
        <w:ilvl w:val="2"/>
        <w:numId w:val="1"/>
      </w:numPr>
      <w:spacing w:before="120"/>
      <w:ind w:left="2269"/>
      <w:outlineLvl w:val="2"/>
    </w:pPr>
    <w:rPr>
      <w:rFonts w:eastAsia="Arial Unicode MS"/>
      <w:sz w:val="24"/>
      <w:szCs w:val="24"/>
    </w:rPr>
  </w:style>
  <w:style w:type="paragraph" w:styleId="Nadpis4">
    <w:name w:val="heading 4"/>
    <w:basedOn w:val="Normlny"/>
    <w:next w:val="Nadpis2"/>
    <w:link w:val="Nadpis4Char"/>
    <w:uiPriority w:val="99"/>
    <w:qFormat/>
    <w:pPr>
      <w:numPr>
        <w:ilvl w:val="3"/>
        <w:numId w:val="1"/>
      </w:numPr>
      <w:spacing w:before="120" w:after="120"/>
      <w:outlineLvl w:val="3"/>
    </w:pPr>
    <w:rPr>
      <w:rFonts w:eastAsia="Arial Unicode MS"/>
      <w:i/>
      <w:iCs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9"/>
    <w:qFormat/>
    <w:pPr>
      <w:numPr>
        <w:ilvl w:val="4"/>
        <w:numId w:val="1"/>
      </w:numPr>
      <w:spacing w:before="240" w:after="60"/>
      <w:outlineLvl w:val="4"/>
    </w:pPr>
    <w:rPr>
      <w:rFonts w:eastAsia="Arial Unicode MS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pPr>
      <w:numPr>
        <w:ilvl w:val="5"/>
        <w:numId w:val="1"/>
      </w:numPr>
      <w:spacing w:before="240" w:after="60"/>
      <w:outlineLvl w:val="5"/>
    </w:pPr>
    <w:rPr>
      <w:rFonts w:eastAsia="Arial Unicode MS"/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9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99"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rPr>
      <w:b/>
      <w:bCs/>
      <w:kern w:val="0"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Pr>
      <w:b/>
      <w:bCs/>
      <w:i/>
      <w:iCs/>
      <w:kern w:val="0"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rPr>
      <w:b/>
      <w:bCs/>
      <w:kern w:val="0"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semiHidden/>
    <w:rPr>
      <w:kern w:val="0"/>
    </w:rPr>
  </w:style>
  <w:style w:type="character" w:customStyle="1" w:styleId="Nadpis8Char">
    <w:name w:val="Nadpis 8 Char"/>
    <w:basedOn w:val="Predvolenpsmoodseku"/>
    <w:link w:val="Nadpis8"/>
    <w:uiPriority w:val="9"/>
    <w:semiHidden/>
    <w:rPr>
      <w:i/>
      <w:iCs/>
      <w:kern w:val="0"/>
    </w:rPr>
  </w:style>
  <w:style w:type="character" w:customStyle="1" w:styleId="Nadpis9Char">
    <w:name w:val="Nadpis 9 Char"/>
    <w:basedOn w:val="Predvolenpsmoodseku"/>
    <w:link w:val="Nadpis9"/>
    <w:uiPriority w:val="9"/>
    <w:semiHidden/>
    <w:rPr>
      <w:rFonts w:asciiTheme="majorHAnsi" w:eastAsiaTheme="majorEastAsia" w:hAnsiTheme="majorHAnsi" w:cstheme="majorBidi"/>
      <w:kern w:val="0"/>
      <w:sz w:val="22"/>
      <w:szCs w:val="22"/>
    </w:rPr>
  </w:style>
  <w:style w:type="paragraph" w:customStyle="1" w:styleId="Nosite">
    <w:name w:val="Nositeľ"/>
    <w:basedOn w:val="Zakladnystyl"/>
    <w:next w:val="Nadpis2"/>
    <w:uiPriority w:val="99"/>
    <w:pPr>
      <w:spacing w:before="240" w:after="120"/>
      <w:ind w:left="567"/>
    </w:pPr>
    <w:rPr>
      <w:b/>
      <w:bCs/>
    </w:rPr>
  </w:style>
  <w:style w:type="paragraph" w:styleId="Zkladntext">
    <w:name w:val="Body Text"/>
    <w:basedOn w:val="Normlny"/>
    <w:link w:val="ZkladntextChar"/>
    <w:uiPriority w:val="99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Pr>
      <w:rFonts w:ascii="Times New Roman" w:hAnsi="Times New Roman" w:cs="Times New Roman"/>
      <w:kern w:val="0"/>
      <w:sz w:val="20"/>
      <w:szCs w:val="20"/>
    </w:rPr>
  </w:style>
  <w:style w:type="paragraph" w:customStyle="1" w:styleId="Vlada">
    <w:name w:val="Vlada"/>
    <w:basedOn w:val="Normlny"/>
    <w:uiPriority w:val="99"/>
    <w:pPr>
      <w:spacing w:before="480" w:after="120"/>
    </w:pPr>
    <w:rPr>
      <w:b/>
      <w:bCs/>
      <w:sz w:val="32"/>
      <w:szCs w:val="32"/>
    </w:rPr>
  </w:style>
  <w:style w:type="paragraph" w:customStyle="1" w:styleId="Vykonaj">
    <w:name w:val="Vykonajú"/>
    <w:basedOn w:val="Normlny"/>
    <w:next w:val="Normlny"/>
    <w:uiPriority w:val="99"/>
    <w:pPr>
      <w:keepNext/>
      <w:spacing w:before="360"/>
    </w:pPr>
    <w:rPr>
      <w:b/>
      <w:bCs/>
      <w:sz w:val="24"/>
      <w:szCs w:val="24"/>
    </w:rPr>
  </w:style>
  <w:style w:type="paragraph" w:customStyle="1" w:styleId="Zakladnystyl">
    <w:name w:val="Zakladny styl"/>
    <w:uiPriority w:val="99"/>
    <w:pPr>
      <w:spacing w:after="0" w:line="240" w:lineRule="auto"/>
    </w:pPr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1058</Words>
  <Characters>5671</Characters>
  <Application>Microsoft Office Word</Application>
  <DocSecurity>0</DocSecurity>
  <Lines>333</Lines>
  <Paragraphs>129</Paragraphs>
  <ScaleCrop>false</ScaleCrop>
  <Company>urad</Company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Peter</dc:creator>
  <cp:keywords/>
  <dc:description/>
  <cp:lastModifiedBy>Brém Marian</cp:lastModifiedBy>
  <cp:revision>2</cp:revision>
  <dcterms:created xsi:type="dcterms:W3CDTF">2024-08-19T13:25:00Z</dcterms:created>
  <dcterms:modified xsi:type="dcterms:W3CDTF">2024-08-19T13:25:00Z</dcterms:modified>
</cp:coreProperties>
</file>