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15B16" w:rsidTr="00A9279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16" w:rsidRDefault="00C15B16" w:rsidP="00A92790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15B16" w:rsidRDefault="00C15B16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15B16" w:rsidTr="00A92790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16" w:rsidRDefault="00C15B16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Odvetvie: Normalizácia, metrológia, skúšobníctvo a kvalita </w:t>
            </w:r>
          </w:p>
          <w:p w:rsidR="00C15B16" w:rsidRDefault="00C15B16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16" w:rsidRDefault="00C15B16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Číslo: </w:t>
            </w:r>
          </w:p>
          <w:p w:rsidR="00C15B16" w:rsidRDefault="00C15B16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16" w:rsidRDefault="00C15B16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trieda: 7</w:t>
            </w:r>
          </w:p>
          <w:p w:rsidR="00C15B16" w:rsidRDefault="00C15B16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15B16" w:rsidTr="00A9279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16" w:rsidRDefault="00C15B16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 xml:space="preserve">Názov činnosti (funkcie): </w:t>
            </w:r>
            <w:r w:rsidRPr="00FE225C">
              <w:rPr>
                <w:b/>
                <w:bCs/>
              </w:rPr>
              <w:t>Samostatný odborný referent posudzovania zhody</w:t>
            </w:r>
          </w:p>
          <w:p w:rsidR="00C15B16" w:rsidRDefault="00C15B16" w:rsidP="00A92790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15B16" w:rsidTr="00A92790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15B16" w:rsidTr="00A92790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5B16" w:rsidRDefault="00C15B16" w:rsidP="00A9279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Bezprostredne nadriadená funkcia: </w:t>
                  </w:r>
                </w:p>
                <w:p w:rsidR="00C15B16" w:rsidRDefault="00C15B16" w:rsidP="00A9279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riaditeľ odboru </w:t>
                  </w:r>
                </w:p>
                <w:p w:rsidR="00C15B16" w:rsidRDefault="00C15B16" w:rsidP="00A9279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15B16" w:rsidTr="00A92790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15B16" w:rsidRDefault="00C15B16" w:rsidP="00A9279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15B16" w:rsidRDefault="00C15B16" w:rsidP="00A9279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15B16" w:rsidTr="00A92790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5B16" w:rsidRDefault="00C15B16" w:rsidP="00A9279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15B16" w:rsidRDefault="00C15B16" w:rsidP="00A92790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C15B16" w:rsidRDefault="00C15B16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Vysokoškolské I. stupňa   </w:t>
            </w:r>
          </w:p>
          <w:p w:rsidR="00C15B16" w:rsidRDefault="00C15B16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     </w:t>
            </w:r>
          </w:p>
          <w:p w:rsidR="00C15B16" w:rsidRDefault="00C15B16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</w:p>
          <w:p w:rsidR="00C15B16" w:rsidRDefault="00C15B16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Nie je ustanovený </w:t>
            </w:r>
          </w:p>
          <w:p w:rsidR="00C15B16" w:rsidRDefault="00C15B16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</w:p>
        </w:tc>
      </w:tr>
      <w:tr w:rsidR="00C15B16" w:rsidTr="00A9279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16" w:rsidRDefault="00C15B16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15B16" w:rsidRDefault="00C15B16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15B16" w:rsidRPr="00FE225C" w:rsidRDefault="00C15B16" w:rsidP="00A92790">
            <w:pPr>
              <w:ind w:left="5"/>
              <w:rPr>
                <w:rFonts w:ascii="Times New Roman" w:hAnsi="Times New Roman" w:cs="Times New Roman"/>
                <w:b/>
              </w:rPr>
            </w:pPr>
            <w:r w:rsidRPr="00FE225C">
              <w:rPr>
                <w:rFonts w:ascii="Times New Roman" w:hAnsi="Times New Roman" w:cs="Times New Roman"/>
                <w:b/>
              </w:rPr>
              <w:t>Samostatné vykonávanie odbornej technicky náročnej práce v oblasti posudzovania zhody</w:t>
            </w:r>
          </w:p>
          <w:p w:rsidR="00C15B16" w:rsidRPr="00970271" w:rsidRDefault="00C15B16" w:rsidP="00A92790">
            <w:pPr>
              <w:ind w:left="5"/>
              <w:rPr>
                <w:rFonts w:cs="Arial"/>
                <w:b/>
              </w:rPr>
            </w:pPr>
          </w:p>
          <w:p w:rsidR="00C15B16" w:rsidRPr="00970271" w:rsidRDefault="00C15B16" w:rsidP="00C15B16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970271">
              <w:rPr>
                <w:rFonts w:asciiTheme="minorHAnsi" w:hAnsiTheme="minorHAnsi" w:cs="Arial"/>
                <w:sz w:val="22"/>
                <w:szCs w:val="22"/>
              </w:rPr>
              <w:t>príprava návrhov právnych predpisov Slovenskej republiky súvisiacich s posudzovaním zhody,</w:t>
            </w:r>
          </w:p>
          <w:p w:rsidR="00C15B16" w:rsidRPr="00970271" w:rsidRDefault="00C15B16" w:rsidP="00C15B16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970271">
              <w:rPr>
                <w:rFonts w:asciiTheme="minorHAnsi" w:hAnsiTheme="minorHAnsi" w:cs="Arial"/>
                <w:sz w:val="22"/>
                <w:szCs w:val="22"/>
              </w:rPr>
              <w:t>príprava podkladov v rámci riešenia podnetov a sťažností v otázkach súvisiacich s posudzovaním zhody,</w:t>
            </w:r>
          </w:p>
          <w:p w:rsidR="00C15B16" w:rsidRPr="00970271" w:rsidRDefault="00C15B16" w:rsidP="00C15B16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970271">
              <w:rPr>
                <w:rFonts w:asciiTheme="minorHAnsi" w:hAnsiTheme="minorHAnsi" w:cs="Arial"/>
                <w:sz w:val="22"/>
                <w:szCs w:val="22"/>
              </w:rPr>
              <w:t>príprava podkladov a vydávanie rozhodnutí v správnych konaniach v oblasti posudzovania zhody,</w:t>
            </w:r>
          </w:p>
          <w:p w:rsidR="00C15B16" w:rsidRPr="00970271" w:rsidRDefault="00C15B16" w:rsidP="00C15B16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970271">
              <w:rPr>
                <w:rFonts w:asciiTheme="minorHAnsi" w:hAnsiTheme="minorHAnsi" w:cs="Arial"/>
                <w:sz w:val="22"/>
                <w:szCs w:val="22"/>
              </w:rPr>
              <w:t>príprava podkladov a národných stanovísk k transpozícii európskych smerníc v určenej oblasti,</w:t>
            </w:r>
          </w:p>
          <w:p w:rsidR="00C15B16" w:rsidRPr="00970271" w:rsidRDefault="00C15B16" w:rsidP="00C15B16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970271">
              <w:rPr>
                <w:rFonts w:asciiTheme="minorHAnsi" w:hAnsiTheme="minorHAnsi" w:cs="Arial"/>
                <w:sz w:val="22"/>
                <w:szCs w:val="22"/>
              </w:rPr>
              <w:t xml:space="preserve">koordinácia činností notifikovaných osôb pre určené smernice, </w:t>
            </w:r>
          </w:p>
          <w:p w:rsidR="00C15B16" w:rsidRPr="00970271" w:rsidRDefault="00C15B16" w:rsidP="00C15B16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970271">
              <w:rPr>
                <w:rFonts w:asciiTheme="minorHAnsi" w:hAnsiTheme="minorHAnsi" w:cs="Arial"/>
                <w:sz w:val="22"/>
                <w:szCs w:val="22"/>
              </w:rPr>
              <w:t>účasť na posudzovaní odbornej spôsobilosti žiadateľov o autorizáciu,</w:t>
            </w:r>
          </w:p>
          <w:p w:rsidR="00C15B16" w:rsidRPr="00970271" w:rsidRDefault="00C15B16" w:rsidP="00C15B16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970271">
              <w:rPr>
                <w:rFonts w:asciiTheme="minorHAnsi" w:hAnsiTheme="minorHAnsi" w:cs="Arial"/>
                <w:sz w:val="22"/>
                <w:szCs w:val="22"/>
              </w:rPr>
              <w:t>príprava a spracovanie podkladov v rámci kontrolnej činnosti v oblasti posudzovania zhody,</w:t>
            </w:r>
          </w:p>
          <w:p w:rsidR="00C15B16" w:rsidRPr="00970271" w:rsidRDefault="00C15B16" w:rsidP="00C15B16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970271">
              <w:rPr>
                <w:rFonts w:asciiTheme="minorHAnsi" w:hAnsiTheme="minorHAnsi" w:cs="Arial"/>
                <w:sz w:val="22"/>
                <w:szCs w:val="22"/>
              </w:rPr>
              <w:t>účasť na posudzovaní autorizačných/notifikačných požiadaviek v rámci spoločných posudzovaní vykonávaných v spolupráci so Slovenskou národnou akreditačnou službou,</w:t>
            </w:r>
          </w:p>
          <w:p w:rsidR="00C15B16" w:rsidRPr="00970271" w:rsidRDefault="00C15B16" w:rsidP="00C15B16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970271">
              <w:rPr>
                <w:rFonts w:asciiTheme="minorHAnsi" w:hAnsiTheme="minorHAnsi" w:cs="Arial"/>
                <w:sz w:val="22"/>
                <w:szCs w:val="22"/>
              </w:rPr>
              <w:t>tvorba dokumentov a správ súvisiacich s medzinárodným pôsobením odboru,</w:t>
            </w:r>
          </w:p>
          <w:p w:rsidR="00C15B16" w:rsidRPr="00970271" w:rsidRDefault="00C15B16" w:rsidP="00C15B16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970271">
              <w:rPr>
                <w:rFonts w:asciiTheme="minorHAnsi" w:hAnsiTheme="minorHAnsi" w:cs="Arial"/>
                <w:sz w:val="22"/>
                <w:szCs w:val="22"/>
              </w:rPr>
              <w:t>pripomienkovanie návrhov všeobecne záväzných právnych predpisov súvisiacich s posudzovaním zhody,</w:t>
            </w:r>
          </w:p>
          <w:p w:rsidR="00C15B16" w:rsidRPr="00970271" w:rsidRDefault="00C15B16" w:rsidP="00C15B16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970271">
              <w:rPr>
                <w:rFonts w:asciiTheme="minorHAnsi" w:hAnsiTheme="minorHAnsi" w:cs="Arial"/>
                <w:sz w:val="22"/>
                <w:szCs w:val="22"/>
              </w:rPr>
              <w:t>poskytovanie všeobecných informácií z oblasti skúšobníctva a posudzovania zhody pre verejnosť, orgány štátnej a verejnej správy,</w:t>
            </w:r>
          </w:p>
          <w:p w:rsidR="00C15B16" w:rsidRPr="00FE225C" w:rsidRDefault="00C15B16" w:rsidP="00C15B16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970271">
              <w:rPr>
                <w:rFonts w:asciiTheme="minorHAnsi" w:hAnsiTheme="minorHAnsi" w:cs="Arial"/>
                <w:sz w:val="22"/>
                <w:szCs w:val="22"/>
              </w:rPr>
              <w:t>organizácia a účasť na pracovných rokovaniach s národným a medzinárodným rozsahom v oblasti skúšobníctva a posudzovania zhody.</w:t>
            </w:r>
          </w:p>
          <w:p w:rsidR="00C15B16" w:rsidRDefault="00C15B16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5B16" w:rsidRDefault="00C15B16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15B16" w:rsidTr="00A9279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16" w:rsidRDefault="00C15B16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15B16" w:rsidRDefault="00C15B16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15B16" w:rsidRDefault="00C15B16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15B16" w:rsidRDefault="00C15B16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15B16" w:rsidRDefault="00C15B16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15B16" w:rsidRDefault="00C15B16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15B16" w:rsidTr="00A9279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16" w:rsidRDefault="00C15B16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C15B16" w:rsidRDefault="00C15B16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C15B16" w:rsidRDefault="00C15B16" w:rsidP="00C15B16"/>
    <w:p w:rsidR="00C16EBE" w:rsidRDefault="00C16EBE">
      <w:bookmarkStart w:id="0" w:name="_GoBack"/>
      <w:bookmarkEnd w:id="0"/>
    </w:p>
    <w:sectPr w:rsidR="00C16E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23F0F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CDA5934"/>
    <w:multiLevelType w:val="hybridMultilevel"/>
    <w:tmpl w:val="16481616"/>
    <w:lvl w:ilvl="0" w:tplc="235C02F4">
      <w:numFmt w:val="bullet"/>
      <w:lvlText w:val="-"/>
      <w:lvlJc w:val="left"/>
      <w:pPr>
        <w:ind w:left="744" w:hanging="384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35B"/>
    <w:rsid w:val="00AD435B"/>
    <w:rsid w:val="00C15B16"/>
    <w:rsid w:val="00C1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4F2F3"/>
  <w15:chartTrackingRefBased/>
  <w15:docId w15:val="{F2135FF5-915F-4FB2-AE2E-BE40806F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15B16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15B16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15B16"/>
    <w:pPr>
      <w:keepNext/>
      <w:jc w:val="center"/>
      <w:outlineLvl w:val="1"/>
    </w:pPr>
    <w:rPr>
      <w:rFonts w:ascii="Arial" w:hAnsi="Arial"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15B16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15B16"/>
    <w:rPr>
      <w:rFonts w:ascii="Arial" w:eastAsiaTheme="minorEastAsia" w:hAnsi="Arial" w:cs="Arial"/>
      <w:b/>
      <w:bCs/>
      <w:sz w:val="24"/>
      <w:szCs w:val="24"/>
      <w:lang w:eastAsia="sk-SK"/>
    </w:rPr>
  </w:style>
  <w:style w:type="paragraph" w:customStyle="1" w:styleId="Normln">
    <w:name w:val="Normální"/>
    <w:rsid w:val="00C15B1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C15B16"/>
    <w:pPr>
      <w:tabs>
        <w:tab w:val="left" w:pos="694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ý text Char"/>
    <w:basedOn w:val="Predvolenpsmoodseku"/>
    <w:link w:val="Zkladntext"/>
    <w:rsid w:val="00C15B16"/>
    <w:rPr>
      <w:rFonts w:ascii="Times New Roman" w:eastAsia="Times New Roman" w:hAnsi="Times New Roman" w:cs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Laura</dc:creator>
  <cp:keywords/>
  <dc:description/>
  <cp:lastModifiedBy>Szabóová Laura</cp:lastModifiedBy>
  <cp:revision>2</cp:revision>
  <dcterms:created xsi:type="dcterms:W3CDTF">2019-05-22T12:07:00Z</dcterms:created>
  <dcterms:modified xsi:type="dcterms:W3CDTF">2019-05-22T12:07:00Z</dcterms:modified>
</cp:coreProperties>
</file>