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0C3" w:rsidRDefault="004150C3" w:rsidP="004150C3">
      <w:bookmarkStart w:id="0" w:name="_GoBack"/>
      <w:bookmarkEnd w:id="0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4150C3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C3" w:rsidRDefault="004150C3" w:rsidP="00A92790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4150C3" w:rsidTr="00A92790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Odvetvie: Normalizácia, metrológia, skúšobníctvo a kvalita </w:t>
            </w:r>
          </w:p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Číslo: </w:t>
            </w:r>
          </w:p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trieda: 9</w:t>
            </w:r>
          </w:p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4150C3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 Samostatný odborný referent v oblasti kvality</w:t>
            </w:r>
          </w:p>
          <w:p w:rsidR="004150C3" w:rsidRDefault="004150C3" w:rsidP="00A92790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4150C3" w:rsidTr="00A92790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4150C3" w:rsidTr="00A92790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50C3" w:rsidRDefault="004150C3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Bezprostredne nadriadená funkcia: </w:t>
                  </w:r>
                </w:p>
                <w:p w:rsidR="004150C3" w:rsidRDefault="004150C3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riaditeľ odboru </w:t>
                  </w:r>
                </w:p>
                <w:p w:rsidR="004150C3" w:rsidRDefault="004150C3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4150C3" w:rsidTr="00A92790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150C3" w:rsidRDefault="004150C3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4150C3" w:rsidRDefault="004150C3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4150C3" w:rsidTr="00A92790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50C3" w:rsidRDefault="004150C3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4150C3" w:rsidRDefault="004150C3" w:rsidP="00A92790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Vysokoškolské II. stupňa   </w:t>
            </w:r>
          </w:p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Nie je ustanovený </w:t>
            </w:r>
          </w:p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4150C3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4150C3" w:rsidRPr="0068071A" w:rsidRDefault="004150C3" w:rsidP="00A92790">
            <w:pPr>
              <w:ind w:left="5"/>
              <w:rPr>
                <w:rFonts w:cs="Arial"/>
                <w:b/>
              </w:rPr>
            </w:pPr>
            <w:r w:rsidRPr="0068071A">
              <w:rPr>
                <w:rFonts w:cs="Arial"/>
                <w:b/>
              </w:rPr>
              <w:t>Koordinovanie a metodické usmerňovanie odborných činností v oblasti kvality</w:t>
            </w:r>
          </w:p>
          <w:p w:rsidR="004150C3" w:rsidRPr="0068071A" w:rsidRDefault="004150C3" w:rsidP="00A92790">
            <w:pPr>
              <w:ind w:left="5"/>
              <w:rPr>
                <w:rFonts w:cs="Arial"/>
                <w:b/>
              </w:rPr>
            </w:pPr>
          </w:p>
          <w:p w:rsidR="004150C3" w:rsidRPr="0068071A" w:rsidRDefault="004150C3" w:rsidP="004150C3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68071A">
              <w:rPr>
                <w:rFonts w:asciiTheme="minorHAnsi" w:hAnsiTheme="minorHAnsi" w:cs="Arial"/>
                <w:sz w:val="22"/>
                <w:szCs w:val="22"/>
              </w:rPr>
              <w:t>tvorba koncepčných a metodických materiálov súvisiacich s oblasťou kvality,</w:t>
            </w:r>
          </w:p>
          <w:p w:rsidR="004150C3" w:rsidRPr="0068071A" w:rsidRDefault="004150C3" w:rsidP="004150C3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68071A">
              <w:rPr>
                <w:rFonts w:asciiTheme="minorHAnsi" w:hAnsiTheme="minorHAnsi" w:cs="Arial"/>
                <w:sz w:val="22"/>
                <w:szCs w:val="22"/>
              </w:rPr>
              <w:t xml:space="preserve">metodické usmerňovanie činností organizácie v rámci implementácie nástrojov kvality, </w:t>
            </w:r>
          </w:p>
          <w:p w:rsidR="004150C3" w:rsidRPr="0068071A" w:rsidRDefault="004150C3" w:rsidP="004150C3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68071A">
              <w:rPr>
                <w:rFonts w:asciiTheme="minorHAnsi" w:hAnsiTheme="minorHAnsi" w:cs="Arial"/>
                <w:sz w:val="22"/>
                <w:szCs w:val="22"/>
              </w:rPr>
              <w:t>tvorba a riadenie dokumentácie v rámci implementácie nástrojov kvality,</w:t>
            </w:r>
          </w:p>
          <w:p w:rsidR="004150C3" w:rsidRPr="0068071A" w:rsidRDefault="004150C3" w:rsidP="004150C3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68071A">
              <w:rPr>
                <w:rFonts w:asciiTheme="minorHAnsi" w:hAnsiTheme="minorHAnsi" w:cs="Arial"/>
                <w:sz w:val="22"/>
                <w:szCs w:val="22"/>
              </w:rPr>
              <w:t>pripomienkovanie návrhov všeobecne záväzných právnych predpisov súvisiacich s kvalitou,</w:t>
            </w:r>
          </w:p>
          <w:p w:rsidR="004150C3" w:rsidRPr="0068071A" w:rsidRDefault="004150C3" w:rsidP="004150C3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68071A">
              <w:rPr>
                <w:rFonts w:asciiTheme="minorHAnsi" w:hAnsiTheme="minorHAnsi" w:cs="Arial"/>
                <w:sz w:val="22"/>
                <w:szCs w:val="22"/>
              </w:rPr>
              <w:t>poskytovanie všeobecných informácií z oblasti kvality pre verejnosť, orgány štátnej a verejnej správy,</w:t>
            </w:r>
          </w:p>
          <w:p w:rsidR="004150C3" w:rsidRPr="0068071A" w:rsidRDefault="004150C3" w:rsidP="004150C3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68071A">
              <w:rPr>
                <w:rFonts w:asciiTheme="minorHAnsi" w:hAnsiTheme="minorHAnsi" w:cs="Arial"/>
                <w:sz w:val="22"/>
                <w:szCs w:val="22"/>
              </w:rPr>
              <w:t>tvorba dokumentov, správ a iných podkladov súvisiacich s medzinárodnou spoluprácou v oblasti kvality,</w:t>
            </w:r>
          </w:p>
          <w:p w:rsidR="004150C3" w:rsidRPr="0068071A" w:rsidRDefault="004150C3" w:rsidP="004150C3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68071A">
              <w:rPr>
                <w:rFonts w:asciiTheme="minorHAnsi" w:hAnsiTheme="minorHAnsi" w:cs="Arial"/>
                <w:sz w:val="22"/>
                <w:szCs w:val="22"/>
              </w:rPr>
              <w:t>komplexné zabezpečovanie vzdelávacích aktivít v oblasti kvality, zlepšovania a inovácií,</w:t>
            </w:r>
          </w:p>
          <w:p w:rsidR="004150C3" w:rsidRPr="0068071A" w:rsidRDefault="004150C3" w:rsidP="004150C3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68071A">
              <w:rPr>
                <w:rFonts w:asciiTheme="minorHAnsi" w:hAnsiTheme="minorHAnsi" w:cs="Arial"/>
                <w:sz w:val="22"/>
                <w:szCs w:val="22"/>
              </w:rPr>
              <w:t>koordinácia činností a úloh vyplývajúcich z koncepčných materiálov v oblasti kvality,</w:t>
            </w:r>
          </w:p>
          <w:p w:rsidR="004150C3" w:rsidRPr="0068071A" w:rsidRDefault="004150C3" w:rsidP="004150C3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8071A">
              <w:rPr>
                <w:rFonts w:asciiTheme="minorHAnsi" w:hAnsiTheme="minorHAnsi" w:cs="Arial"/>
                <w:sz w:val="22"/>
                <w:szCs w:val="22"/>
              </w:rPr>
              <w:t>koordinácia a vedenie pracovných rokovaní s národným a medzinárodným rozsahom v oblasti kvality.</w:t>
            </w:r>
          </w:p>
          <w:p w:rsidR="004150C3" w:rsidRDefault="004150C3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4150C3" w:rsidRDefault="004150C3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4150C3" w:rsidRDefault="004150C3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4150C3" w:rsidRDefault="004150C3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4150C3" w:rsidRDefault="004150C3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4150C3" w:rsidRDefault="004150C3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4150C3" w:rsidRDefault="004150C3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4150C3" w:rsidRDefault="004150C3" w:rsidP="00A92790">
            <w:pPr>
              <w:pStyle w:val="Zkladntext"/>
              <w:tabs>
                <w:tab w:val="clear" w:pos="6946"/>
              </w:tabs>
            </w:pPr>
          </w:p>
        </w:tc>
      </w:tr>
      <w:tr w:rsidR="004150C3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4150C3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4150C3" w:rsidRDefault="004150C3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4150C3" w:rsidRDefault="004150C3" w:rsidP="004150C3"/>
    <w:sectPr w:rsidR="004150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5AE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DA5934"/>
    <w:multiLevelType w:val="hybridMultilevel"/>
    <w:tmpl w:val="16481616"/>
    <w:lvl w:ilvl="0" w:tplc="235C02F4">
      <w:numFmt w:val="bullet"/>
      <w:lvlText w:val="-"/>
      <w:lvlJc w:val="left"/>
      <w:pPr>
        <w:ind w:left="744" w:hanging="384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23A"/>
    <w:rsid w:val="004150C3"/>
    <w:rsid w:val="00C16EBE"/>
    <w:rsid w:val="00D2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49C5C"/>
  <w15:chartTrackingRefBased/>
  <w15:docId w15:val="{E1649F87-47F1-4CDB-A1E6-405BE7EF3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150C3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4150C3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4150C3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4150C3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4150C3"/>
    <w:rPr>
      <w:rFonts w:ascii="Arial" w:eastAsiaTheme="minorEastAsia" w:hAnsi="Arial" w:cs="Arial"/>
      <w:b/>
      <w:bCs/>
      <w:sz w:val="24"/>
      <w:szCs w:val="24"/>
      <w:lang w:eastAsia="sk-SK"/>
    </w:rPr>
  </w:style>
  <w:style w:type="paragraph" w:customStyle="1" w:styleId="Normln">
    <w:name w:val="Normální"/>
    <w:rsid w:val="004150C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4150C3"/>
    <w:pPr>
      <w:tabs>
        <w:tab w:val="left" w:pos="694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ý text Char"/>
    <w:basedOn w:val="Predvolenpsmoodseku"/>
    <w:link w:val="Zkladntext"/>
    <w:rsid w:val="004150C3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2019-05-22T12:18:00Z</dcterms:created>
  <dcterms:modified xsi:type="dcterms:W3CDTF">2019-05-22T12:18:00Z</dcterms:modified>
</cp:coreProperties>
</file>