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170"/>
        <w:gridCol w:w="3444"/>
        <w:gridCol w:w="1912"/>
      </w:tblGrid>
      <w:tr w:rsidR="000E0A4E" w:rsidRPr="00C05EC5" w:rsidTr="00072B8A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pStyle w:val="Nadpis1"/>
              <w:spacing w:line="276" w:lineRule="auto"/>
              <w:rPr>
                <w:b/>
                <w:bCs/>
              </w:rPr>
            </w:pPr>
            <w:r w:rsidRPr="00C05EC5">
              <w:rPr>
                <w:b/>
                <w:bCs/>
              </w:rPr>
              <w:t>ANALYTICKÝ LIST</w:t>
            </w:r>
          </w:p>
          <w:p w:rsidR="000E0A4E" w:rsidRPr="00C05EC5" w:rsidRDefault="000E0A4E" w:rsidP="00072B8A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0E0A4E" w:rsidRPr="00C05EC5" w:rsidTr="00072B8A">
        <w:trPr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Odvetvie: </w:t>
            </w:r>
            <w:r w:rsidRPr="00C05EC5">
              <w:rPr>
                <w:b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Default="000E0A4E" w:rsidP="00072B8A">
            <w:pPr>
              <w:spacing w:line="276" w:lineRule="auto"/>
            </w:pPr>
            <w:r w:rsidRPr="00C05EC5">
              <w:t xml:space="preserve">Číslo hodnotenia:  </w:t>
            </w:r>
          </w:p>
          <w:p w:rsidR="000E0A4E" w:rsidRPr="003B74AB" w:rsidRDefault="003B74AB" w:rsidP="007E0EED">
            <w:pPr>
              <w:spacing w:line="276" w:lineRule="auto"/>
            </w:pPr>
            <w:r>
              <w:t xml:space="preserve">Počet bodov: </w:t>
            </w:r>
            <w:bookmarkStart w:id="0" w:name="_GoBack"/>
            <w:bookmarkEnd w:id="0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9D4395">
            <w:pPr>
              <w:spacing w:line="276" w:lineRule="auto"/>
            </w:pPr>
            <w:r w:rsidRPr="00C05EC5">
              <w:t xml:space="preserve">Číslo: </w:t>
            </w:r>
            <w:r w:rsidR="003B74AB" w:rsidRPr="00F7058F">
              <w:rPr>
                <w:b/>
              </w:rPr>
              <w:t>15.06.01</w:t>
            </w:r>
          </w:p>
        </w:tc>
      </w:tr>
      <w:tr w:rsidR="000E0A4E" w:rsidRPr="00C05EC5" w:rsidTr="00072B8A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  <w:rPr>
                <w:b/>
                <w:bCs/>
              </w:rPr>
            </w:pPr>
            <w:r w:rsidRPr="003B74AB">
              <w:rPr>
                <w:b/>
                <w:bCs/>
              </w:rPr>
              <w:t>Názov činnosti (funkcie):</w:t>
            </w:r>
            <w:r w:rsidRPr="00C05EC5">
              <w:rPr>
                <w:b/>
                <w:bCs/>
              </w:rPr>
              <w:t xml:space="preserve"> Tlmočník</w:t>
            </w:r>
            <w:r w:rsidR="00073956">
              <w:rPr>
                <w:b/>
                <w:bCs/>
              </w:rPr>
              <w:t xml:space="preserve"> v posunkovej reči a v </w:t>
            </w:r>
            <w:proofErr w:type="spellStart"/>
            <w:r w:rsidR="00073956">
              <w:rPr>
                <w:b/>
                <w:bCs/>
              </w:rPr>
              <w:t>taktilnom</w:t>
            </w:r>
            <w:proofErr w:type="spellEnd"/>
            <w:r w:rsidR="00073956">
              <w:rPr>
                <w:b/>
                <w:bCs/>
              </w:rPr>
              <w:t xml:space="preserve"> tlmočení</w:t>
            </w:r>
          </w:p>
        </w:tc>
      </w:tr>
      <w:tr w:rsidR="000E0A4E" w:rsidRPr="00C05EC5" w:rsidTr="00072B8A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Bezprostredne nadriadená funkcia: </w:t>
            </w:r>
          </w:p>
          <w:p w:rsidR="000E0A4E" w:rsidRPr="00C05EC5" w:rsidRDefault="000E0A4E" w:rsidP="00072B8A">
            <w:pPr>
              <w:spacing w:line="276" w:lineRule="auto"/>
            </w:pPr>
          </w:p>
        </w:tc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spacing w:line="276" w:lineRule="auto"/>
              <w:rPr>
                <w:b/>
              </w:rPr>
            </w:pPr>
            <w:r w:rsidRPr="00C05EC5">
              <w:rPr>
                <w:bCs/>
              </w:rPr>
              <w:t>Kvalifikačný predpoklad vzdelania:</w:t>
            </w:r>
          </w:p>
          <w:p w:rsidR="009D4395" w:rsidRPr="00C05EC5" w:rsidRDefault="000E0A4E" w:rsidP="003B74AB">
            <w:pPr>
              <w:spacing w:line="276" w:lineRule="auto"/>
            </w:pPr>
            <w:r w:rsidRPr="00C05EC5">
              <w:rPr>
                <w:b/>
                <w:bCs/>
              </w:rPr>
              <w:t xml:space="preserve">úplné stredné vzdelanie </w:t>
            </w:r>
          </w:p>
        </w:tc>
      </w:tr>
      <w:tr w:rsidR="000E0A4E" w:rsidRPr="00C05EC5" w:rsidTr="00072B8A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>Bezprostredne podriadená funkcia</w:t>
            </w:r>
          </w:p>
        </w:tc>
        <w:tc>
          <w:tcPr>
            <w:tcW w:w="108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A4E" w:rsidRPr="00C05EC5" w:rsidRDefault="000E0A4E" w:rsidP="00072B8A">
            <w:pPr>
              <w:spacing w:line="276" w:lineRule="auto"/>
            </w:pPr>
          </w:p>
        </w:tc>
      </w:tr>
      <w:tr w:rsidR="000E0A4E" w:rsidRPr="00C05EC5" w:rsidTr="00072B8A">
        <w:trPr>
          <w:trHeight w:val="7665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pStyle w:val="Zkladntext3"/>
              <w:spacing w:line="276" w:lineRule="auto"/>
            </w:pPr>
          </w:p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Obsah pracovnej činnosti:  </w:t>
            </w:r>
          </w:p>
          <w:p w:rsidR="000E0A4E" w:rsidRPr="00C05EC5" w:rsidRDefault="000E0A4E" w:rsidP="00072B8A">
            <w:pPr>
              <w:spacing w:line="276" w:lineRule="auto"/>
              <w:rPr>
                <w:b/>
              </w:rPr>
            </w:pPr>
          </w:p>
          <w:p w:rsidR="00106CAD" w:rsidRDefault="000E0A4E" w:rsidP="00072B8A">
            <w:pPr>
              <w:spacing w:line="276" w:lineRule="auto"/>
              <w:rPr>
                <w:b/>
              </w:rPr>
            </w:pPr>
            <w:r w:rsidRPr="00C05EC5">
              <w:rPr>
                <w:b/>
              </w:rPr>
              <w:t>Poskytovanie tlmočníckej služby fyzickej osobe odkázanej na tlmočenie</w:t>
            </w:r>
            <w:r w:rsidR="009D4395">
              <w:rPr>
                <w:b/>
              </w:rPr>
              <w:t xml:space="preserve"> </w:t>
            </w:r>
            <w:r w:rsidR="00C35F2B">
              <w:rPr>
                <w:b/>
              </w:rPr>
              <w:t xml:space="preserve">formou tlmočenia v posunkovej reči alebo </w:t>
            </w:r>
            <w:proofErr w:type="spellStart"/>
            <w:r w:rsidR="00C35F2B">
              <w:rPr>
                <w:b/>
              </w:rPr>
              <w:t>taktilného</w:t>
            </w:r>
            <w:proofErr w:type="spellEnd"/>
            <w:r w:rsidR="00C35F2B">
              <w:rPr>
                <w:b/>
              </w:rPr>
              <w:t xml:space="preserve"> tlmočenia</w:t>
            </w:r>
          </w:p>
          <w:p w:rsidR="00C35F2B" w:rsidRPr="00C05EC5" w:rsidRDefault="00C35F2B" w:rsidP="00072B8A">
            <w:pPr>
              <w:spacing w:line="276" w:lineRule="auto"/>
              <w:rPr>
                <w:b/>
              </w:rPr>
            </w:pPr>
          </w:p>
          <w:p w:rsidR="00867411" w:rsidRDefault="00A733A8" w:rsidP="00867411">
            <w:pPr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tlmočenie v posunkovej reči, ak je fyzická osoba </w:t>
            </w:r>
            <w:r w:rsidR="00867411">
              <w:rPr>
                <w:rStyle w:val="xrtj1"/>
                <w:rFonts w:eastAsia="Arial Unicode MS"/>
                <w:bCs/>
                <w:color w:val="090000"/>
              </w:rPr>
              <w:t xml:space="preserve">nepočujúca alebo má ťažkú obojstrannú nedoslýchavosť  a jej komunikačným prostriedkom je posunková reč ako </w:t>
            </w:r>
            <w:r w:rsidR="00704B2E">
              <w:t xml:space="preserve">prirodzený dorozumievací prostriedok </w:t>
            </w:r>
            <w:hyperlink r:id="rId5" w:tooltip="Nepočujúci" w:history="1">
              <w:r w:rsidR="00704B2E" w:rsidRPr="00FD33D5">
                <w:rPr>
                  <w:rStyle w:val="Hypertextovprepojenie"/>
                  <w:rFonts w:eastAsia="Arial Unicode MS"/>
                  <w:color w:val="auto"/>
                  <w:u w:val="none"/>
                </w:rPr>
                <w:t>nepočujúcich</w:t>
              </w:r>
            </w:hyperlink>
            <w:r w:rsidR="00704B2E">
              <w:t xml:space="preserve"> v styku s inými nepočujúcimi aj počujúcimi, ktorý má podobu účelových pohybov jednej alebo obidvoch rúk, sprevádzaných nápadným výrazom tváre</w:t>
            </w:r>
            <w:r w:rsidR="00867411">
              <w:t>,</w:t>
            </w:r>
          </w:p>
          <w:p w:rsidR="005753CD" w:rsidRDefault="005753CD" w:rsidP="005753CD">
            <w:pPr>
              <w:numPr>
                <w:ilvl w:val="0"/>
                <w:numId w:val="1"/>
              </w:numPr>
              <w:spacing w:line="276" w:lineRule="auto"/>
            </w:pPr>
            <w:r w:rsidRPr="00C05EC5">
              <w:t>poskyt</w:t>
            </w:r>
            <w:r>
              <w:t>ovanie</w:t>
            </w:r>
            <w:r w:rsidRPr="00C05EC5">
              <w:t xml:space="preserve"> online tlmočeni</w:t>
            </w:r>
            <w:r>
              <w:t xml:space="preserve">a ako sprostredkovávanie tlmočenia do posunkovej reči „na diaľku“  </w:t>
            </w:r>
            <w:r w:rsidRPr="00C05EC5">
              <w:t xml:space="preserve"> </w:t>
            </w:r>
            <w:r w:rsidRPr="00C05EC5">
              <w:rPr>
                <w:noProof/>
              </w:rPr>
              <w:t xml:space="preserve">prostredníctvom technických pomôcok  (osobného </w:t>
            </w:r>
            <w:r w:rsidRPr="00C05EC5">
              <w:t>počítača, notebooku, tabletu alebo mobilného telefónu s webkamerou),</w:t>
            </w:r>
            <w:r w:rsidR="00A73B57">
              <w:t xml:space="preserve"> s </w:t>
            </w:r>
            <w:r w:rsidRPr="00C05EC5">
              <w:t xml:space="preserve"> pripojením na internet a nainštalovaným programom na komunikáciu na diaľku, </w:t>
            </w:r>
          </w:p>
          <w:p w:rsidR="005753CD" w:rsidRPr="00C05EC5" w:rsidRDefault="005753CD" w:rsidP="005753CD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poskytovanie </w:t>
            </w:r>
            <w:proofErr w:type="spellStart"/>
            <w:r>
              <w:t>taktilného</w:t>
            </w:r>
            <w:proofErr w:type="spellEnd"/>
            <w:r>
              <w:t xml:space="preserve"> tlmočenia</w:t>
            </w:r>
            <w:r w:rsidR="00953AF9">
              <w:t xml:space="preserve"> (hmatové, dotykové)</w:t>
            </w:r>
            <w:r w:rsidR="00073956">
              <w:t xml:space="preserve"> </w:t>
            </w:r>
            <w:r>
              <w:t xml:space="preserve">, ak je fyzická osoba </w:t>
            </w:r>
            <w:proofErr w:type="spellStart"/>
            <w:r>
              <w:t>hluchoslepá</w:t>
            </w:r>
            <w:proofErr w:type="spellEnd"/>
            <w:r>
              <w:t xml:space="preserve"> a má vrodené alebo získané postihnutie dvoch zmyslových orgánov</w:t>
            </w:r>
            <w:r w:rsidR="00A73B57">
              <w:t xml:space="preserve">  a</w:t>
            </w:r>
            <w:r>
              <w:t xml:space="preserve"> pre komunikáciu so spoločnosťou vyžaduj</w:t>
            </w:r>
            <w:r w:rsidR="00A73B57">
              <w:t>e</w:t>
            </w:r>
            <w:r>
              <w:t xml:space="preserve"> špecifický komunikačný systém viazaný na stupeň straty sluchu a stupeň straty zraku</w:t>
            </w:r>
          </w:p>
          <w:p w:rsidR="00953AF9" w:rsidRDefault="005753CD" w:rsidP="005753CD">
            <w:pPr>
              <w:numPr>
                <w:ilvl w:val="0"/>
                <w:numId w:val="1"/>
              </w:numPr>
              <w:spacing w:line="276" w:lineRule="auto"/>
              <w:jc w:val="both"/>
            </w:pPr>
            <w:r>
              <w:t>poskytovanie tlmočenia pri vybavovaní úradných záležitostí</w:t>
            </w:r>
            <w:r w:rsidR="00953AF9">
              <w:t>,</w:t>
            </w:r>
          </w:p>
          <w:p w:rsidR="00953AF9" w:rsidRDefault="00953AF9" w:rsidP="005753CD">
            <w:pPr>
              <w:numPr>
                <w:ilvl w:val="0"/>
                <w:numId w:val="1"/>
              </w:numPr>
              <w:spacing w:line="276" w:lineRule="auto"/>
              <w:jc w:val="both"/>
            </w:pPr>
            <w:r>
              <w:t>poskytovanie tlmočenia pri vzdelávacom, vyučovacom a školiacom procese,</w:t>
            </w:r>
          </w:p>
          <w:p w:rsidR="005753CD" w:rsidRDefault="00953AF9" w:rsidP="005753CD">
            <w:pPr>
              <w:numPr>
                <w:ilvl w:val="0"/>
                <w:numId w:val="1"/>
              </w:numPr>
              <w:spacing w:line="276" w:lineRule="auto"/>
              <w:jc w:val="both"/>
            </w:pPr>
            <w:r>
              <w:t xml:space="preserve">zabezpečovanie základnej komunikácie medzi fyzickou osobou, ktorá tlmočenie vyžaduje v styku s okolitým prostredím  </w:t>
            </w:r>
          </w:p>
          <w:p w:rsidR="000E0A4E" w:rsidRPr="00C05EC5" w:rsidRDefault="00867411" w:rsidP="00953AF9">
            <w:pPr>
              <w:spacing w:line="276" w:lineRule="auto"/>
              <w:ind w:left="720"/>
              <w:jc w:val="both"/>
            </w:pPr>
            <w:r>
              <w:t xml:space="preserve"> </w:t>
            </w:r>
          </w:p>
        </w:tc>
      </w:tr>
      <w:tr w:rsidR="000E0A4E" w:rsidRPr="00C05EC5" w:rsidTr="00072B8A">
        <w:trPr>
          <w:trHeight w:val="12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spacing w:line="276" w:lineRule="auto"/>
            </w:pPr>
            <w:r w:rsidRPr="00C05EC5">
              <w:t>Poznámka:</w:t>
            </w:r>
          </w:p>
          <w:p w:rsidR="000E0A4E" w:rsidRPr="00C05EC5" w:rsidRDefault="000E0A4E" w:rsidP="00072B8A">
            <w:pPr>
              <w:spacing w:line="276" w:lineRule="auto"/>
            </w:pPr>
          </w:p>
        </w:tc>
      </w:tr>
      <w:tr w:rsidR="000E0A4E" w:rsidRPr="00C05EC5" w:rsidTr="00072B8A">
        <w:trPr>
          <w:trHeight w:val="48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C7" w:rsidRDefault="000E0A4E" w:rsidP="00072B8A">
            <w:pPr>
              <w:spacing w:line="276" w:lineRule="auto"/>
            </w:pPr>
            <w:r w:rsidRPr="00C05EC5">
              <w:t xml:space="preserve">Dátum hodnotenia:                  Hodnotiteľ:    </w:t>
            </w:r>
            <w:r w:rsidR="00073956">
              <w:t>Szabo</w:t>
            </w:r>
            <w:r w:rsidR="00F306C7">
              <w:t xml:space="preserve">            </w:t>
            </w:r>
            <w:r w:rsidR="00073956">
              <w:t xml:space="preserve">                  </w:t>
            </w:r>
            <w:r w:rsidR="00F306C7" w:rsidRPr="00C05EC5">
              <w:t>Podpis:</w:t>
            </w:r>
            <w:r w:rsidR="00F306C7">
              <w:t xml:space="preserve">              </w:t>
            </w:r>
          </w:p>
          <w:p w:rsidR="000E0A4E" w:rsidRPr="00C05EC5" w:rsidRDefault="00073956" w:rsidP="00F306C7">
            <w:pPr>
              <w:spacing w:line="276" w:lineRule="auto"/>
            </w:pPr>
            <w:r>
              <w:t>19. 09. 2018                                                    Filipová</w:t>
            </w:r>
          </w:p>
        </w:tc>
      </w:tr>
    </w:tbl>
    <w:p w:rsidR="00745DDE" w:rsidRDefault="00745DDE" w:rsidP="00745DDE">
      <w:pPr>
        <w:rPr>
          <w:b/>
          <w:bCs/>
        </w:rPr>
      </w:pPr>
    </w:p>
    <w:sectPr w:rsidR="00745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4E"/>
    <w:rsid w:val="00004FF6"/>
    <w:rsid w:val="00073956"/>
    <w:rsid w:val="000E0A4E"/>
    <w:rsid w:val="00106CAD"/>
    <w:rsid w:val="002B6FD7"/>
    <w:rsid w:val="00306CB3"/>
    <w:rsid w:val="003B74AB"/>
    <w:rsid w:val="005753CD"/>
    <w:rsid w:val="00704B2E"/>
    <w:rsid w:val="00745DDE"/>
    <w:rsid w:val="007E0EED"/>
    <w:rsid w:val="00867411"/>
    <w:rsid w:val="00953AF9"/>
    <w:rsid w:val="009D4395"/>
    <w:rsid w:val="00A733A8"/>
    <w:rsid w:val="00A73B57"/>
    <w:rsid w:val="00B01A57"/>
    <w:rsid w:val="00C35F2B"/>
    <w:rsid w:val="00D97E13"/>
    <w:rsid w:val="00F306C7"/>
    <w:rsid w:val="00F7058F"/>
    <w:rsid w:val="00FD33D5"/>
    <w:rsid w:val="00FE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90E2C-25C3-4266-85A7-B1424BC9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E0A4E"/>
    <w:pPr>
      <w:keepNext/>
      <w:widowControl w:val="0"/>
      <w:autoSpaceDE w:val="0"/>
      <w:autoSpaceDN w:val="0"/>
      <w:jc w:val="center"/>
      <w:outlineLvl w:val="0"/>
    </w:pPr>
    <w:rPr>
      <w:rFonts w:eastAsia="Arial Unicode M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45D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45D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E0A4E"/>
    <w:rPr>
      <w:rFonts w:ascii="Times New Roman" w:eastAsia="Arial Unicode MS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0E0A4E"/>
    <w:pPr>
      <w:widowControl w:val="0"/>
      <w:autoSpaceDE w:val="0"/>
      <w:autoSpaceDN w:val="0"/>
      <w:jc w:val="both"/>
    </w:pPr>
    <w:rPr>
      <w:b/>
      <w:bCs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E0A4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xrtj1">
    <w:name w:val="xr_tj1"/>
    <w:basedOn w:val="Predvolenpsmoodseku"/>
    <w:rsid w:val="00106CAD"/>
  </w:style>
  <w:style w:type="character" w:customStyle="1" w:styleId="xrs141">
    <w:name w:val="xr_s141"/>
    <w:basedOn w:val="Predvolenpsmoodseku"/>
    <w:rsid w:val="00106CAD"/>
    <w:rPr>
      <w:rFonts w:ascii="Arial" w:hAnsi="Arial" w:cs="Arial" w:hint="default"/>
      <w:b w:val="0"/>
      <w:bCs w:val="0"/>
      <w:i/>
      <w:iCs/>
      <w:strike w:val="0"/>
      <w:dstrike w:val="0"/>
      <w:color w:val="090000"/>
      <w:spacing w:val="0"/>
      <w:sz w:val="21"/>
      <w:szCs w:val="21"/>
      <w:u w:val="none"/>
      <w:effect w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6CAD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106C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704B2E"/>
    <w:rPr>
      <w:color w:val="0000FF"/>
      <w:u w:val="singl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45DD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45DD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k.wikipedia.org/wiki/Nepo%C4%8Duj%C3%BA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35</cp:revision>
  <dcterms:created xsi:type="dcterms:W3CDTF">2018-05-15T07:04:00Z</dcterms:created>
  <dcterms:modified xsi:type="dcterms:W3CDTF">2019-06-20T11:45:00Z</dcterms:modified>
</cp:coreProperties>
</file>