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B13" w:rsidRPr="00B91FC4" w:rsidRDefault="00495B13">
      <w:pPr>
        <w:rPr>
          <w:rFonts w:ascii="Times New Roman" w:hAnsi="Times New Roman" w:cs="Times New Roman"/>
        </w:rPr>
      </w:pPr>
    </w:p>
    <w:p w:rsidR="00495B13" w:rsidRPr="00B91FC4" w:rsidRDefault="00495B13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B91FC4" w:rsidRPr="00B91FC4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13" w:rsidRPr="00B91FC4" w:rsidRDefault="00495B13" w:rsidP="00067915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sz w:val="28"/>
                <w:szCs w:val="28"/>
              </w:rPr>
              <w:t>ANALYTICKÝ LIST</w:t>
            </w: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91FC4" w:rsidRPr="00B91FC4" w:rsidTr="00067915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 xml:space="preserve">Odvetvie: </w:t>
            </w:r>
            <w:r w:rsidRPr="00B91FC4">
              <w:rPr>
                <w:bCs/>
              </w:rPr>
              <w:t>Veda a technika</w:t>
            </w: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 xml:space="preserve">Číslo: </w:t>
            </w:r>
            <w:r w:rsidR="00CB4416" w:rsidRPr="00B91FC4">
              <w:rPr>
                <w:b/>
                <w:bCs/>
              </w:rPr>
              <w:t>18.09.02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 xml:space="preserve">Platová trieda:  </w:t>
            </w:r>
            <w:r w:rsidR="00CB4416" w:rsidRPr="00B91FC4">
              <w:rPr>
                <w:b/>
                <w:bCs/>
              </w:rPr>
              <w:t>9</w:t>
            </w:r>
          </w:p>
        </w:tc>
      </w:tr>
      <w:tr w:rsidR="00B91FC4" w:rsidRPr="00B91FC4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16" w:rsidRPr="00B91FC4" w:rsidRDefault="00495B13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19"/>
                <w:szCs w:val="19"/>
              </w:rPr>
            </w:pPr>
            <w:r w:rsidRPr="00B91FC4">
              <w:rPr>
                <w:b/>
                <w:bCs/>
              </w:rPr>
              <w:t xml:space="preserve">Názov činnosti (funkcie): </w:t>
            </w:r>
          </w:p>
          <w:p w:rsidR="00CB4416" w:rsidRPr="00027EDA" w:rsidRDefault="00CB4416" w:rsidP="00027ED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i/>
              </w:rPr>
            </w:pPr>
            <w:r w:rsidRPr="00027EDA">
              <w:rPr>
                <w:b/>
                <w:i/>
              </w:rPr>
              <w:t>Vedecký pracovník</w:t>
            </w:r>
          </w:p>
          <w:p w:rsidR="00495B13" w:rsidRPr="00027EDA" w:rsidRDefault="00CB4416" w:rsidP="00027EDA">
            <w:pPr>
              <w:pStyle w:val="Normln"/>
              <w:tabs>
                <w:tab w:val="left" w:pos="708"/>
                <w:tab w:val="left" w:pos="141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B91FC4">
              <w:rPr>
                <w:sz w:val="19"/>
                <w:szCs w:val="19"/>
              </w:rPr>
              <w:t xml:space="preserve">                  </w:t>
            </w:r>
          </w:p>
        </w:tc>
      </w:tr>
      <w:tr w:rsidR="00B91FC4" w:rsidRPr="00B91FC4" w:rsidTr="00067915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B91FC4" w:rsidRPr="00B91FC4" w:rsidTr="00067915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B13" w:rsidRPr="00B91FC4" w:rsidRDefault="00495B13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B91FC4">
                    <w:rPr>
                      <w:b/>
                      <w:bCs/>
                    </w:rPr>
                    <w:t>Bezprostredne nadriadená funkcia</w:t>
                  </w:r>
                </w:p>
                <w:p w:rsidR="00495B13" w:rsidRPr="00B91FC4" w:rsidRDefault="00495B13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B91FC4" w:rsidRPr="00B91FC4" w:rsidTr="00067915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95B13" w:rsidRPr="00B91FC4" w:rsidRDefault="00495B13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91FC4">
                    <w:rPr>
                      <w:b/>
                      <w:bCs/>
                    </w:rPr>
                    <w:t>Bezprostredne podriadená funkcia:</w:t>
                  </w:r>
                </w:p>
                <w:p w:rsidR="00495B13" w:rsidRPr="00B91FC4" w:rsidRDefault="00495B13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B91FC4" w:rsidRPr="00B91FC4" w:rsidTr="00067915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B13" w:rsidRPr="00B91FC4" w:rsidRDefault="00495B13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495B13" w:rsidRPr="00B91FC4" w:rsidRDefault="00495B13" w:rsidP="00067915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Kvalifikačný predpoklad vzdelania:    </w:t>
            </w:r>
          </w:p>
          <w:p w:rsidR="00495B13" w:rsidRPr="00B91FC4" w:rsidRDefault="00CB4416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 w:rsidRPr="00B91FC4">
              <w:t>vysokoškolské vzdelanie tretieho stupňa</w:t>
            </w: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Osobitný kvalifikačný predpoklad:</w:t>
            </w:r>
            <w:r w:rsidR="00CB4416" w:rsidRPr="00B91FC4">
              <w:t xml:space="preserve"> podľa zákona č. 131/2002 Z. z. (vedecko-akademická hodnosť alebo vysokoškolské vzdelanie tretieho stupňa)</w:t>
            </w: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</w:t>
            </w:r>
          </w:p>
        </w:tc>
      </w:tr>
      <w:tr w:rsidR="00B91FC4" w:rsidRPr="00B91FC4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>Obsah pracovnej činnosti:</w:t>
            </w: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>Tvorivé riešenie úloh rozvoja vedy a techniky s vopred nešpecifikovanými výstupmi,</w:t>
            </w: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 xml:space="preserve">ktoré majú zásadný význam pre rozvoj vedného odboru </w:t>
            </w: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- prispievanie k návrhom nových vedeckých projektov,</w:t>
            </w: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- riešenie „náročných“ úloh rozvoja vedy a techniky</w:t>
            </w: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- navrhovanie vedeckovýskumných metód  </w:t>
            </w: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- autorstvo a spoluautorstvo na aktívnych výstupoch z vedeckovýskumnej </w:t>
            </w: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 činnosti (publikovanie v odbornej literatúre aj v zahraničí, aktívna účasť </w:t>
            </w: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 na vedeckých podujatiach v zahraničí)., </w:t>
            </w: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- spoluorganizovanie a účasť na  príprave vedeckých podujatí v danom </w:t>
            </w: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 odbore,</w:t>
            </w: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- sústavná analýza a syntéza vedeckých informácií,</w:t>
            </w: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- podieľanie sa na zabezpečení vzdelávania diplomantov </w:t>
            </w: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doktorandov a poslucháčov postgraduálneho a špecializovaného štúdia,</w:t>
            </w:r>
          </w:p>
          <w:p w:rsidR="00CB4416" w:rsidRPr="00B91FC4" w:rsidRDefault="00CB4416" w:rsidP="00CB441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- podieľanie sa na medzinárodnej vedeckej spolupráci</w:t>
            </w:r>
            <w:r w:rsidR="00027EDA">
              <w:t>.</w:t>
            </w:r>
            <w:r w:rsidRPr="00B91FC4">
              <w:t xml:space="preserve"> </w:t>
            </w: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91FC4" w:rsidRPr="00B91FC4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B91FC4">
              <w:rPr>
                <w:b/>
                <w:bCs/>
              </w:rPr>
              <w:t>Poznámka:</w:t>
            </w: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495B13" w:rsidRPr="00B91FC4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495B13" w:rsidRPr="00B91FC4" w:rsidRDefault="00495B13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495B13" w:rsidRPr="00B91FC4" w:rsidRDefault="00495B13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95B13" w:rsidRPr="00B9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588E0E4B"/>
    <w:multiLevelType w:val="hybridMultilevel"/>
    <w:tmpl w:val="705858E6"/>
    <w:lvl w:ilvl="0" w:tplc="A0B255D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B13"/>
    <w:rsid w:val="00027EDA"/>
    <w:rsid w:val="000936B7"/>
    <w:rsid w:val="00467FC6"/>
    <w:rsid w:val="00495B13"/>
    <w:rsid w:val="005F595B"/>
    <w:rsid w:val="0073268B"/>
    <w:rsid w:val="0084642D"/>
    <w:rsid w:val="00B91FC4"/>
    <w:rsid w:val="00CB4416"/>
    <w:rsid w:val="00CF0686"/>
    <w:rsid w:val="00F1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F89CC"/>
  <w15:chartTrackingRefBased/>
  <w15:docId w15:val="{10A32ACB-50C3-47A1-9E79-7D960591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5B13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495B13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495B13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495B1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kladntext">
    <w:name w:val="Základní text"/>
    <w:basedOn w:val="Normln"/>
    <w:uiPriority w:val="99"/>
    <w:rsid w:val="0073268B"/>
    <w:rPr>
      <w:b/>
      <w:bCs/>
    </w:rPr>
  </w:style>
  <w:style w:type="paragraph" w:customStyle="1" w:styleId="Normal">
    <w:name w:val="[Normal]"/>
    <w:uiPriority w:val="99"/>
    <w:rsid w:val="00732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467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Szabóová Laura</cp:lastModifiedBy>
  <cp:revision>9</cp:revision>
  <dcterms:created xsi:type="dcterms:W3CDTF">2019-03-05T13:22:00Z</dcterms:created>
  <dcterms:modified xsi:type="dcterms:W3CDTF">2019-05-23T10:15:00Z</dcterms:modified>
</cp:coreProperties>
</file>