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5A7AEF">
              <w:rPr>
                <w:bCs/>
              </w:rPr>
              <w:t>5.05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F5056">
              <w:rPr>
                <w:bCs/>
              </w:rPr>
              <w:t>5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3E5BF0">
              <w:rPr>
                <w:bCs/>
              </w:rPr>
              <w:t>odborný</w:t>
            </w:r>
            <w:r w:rsidR="00E2262B" w:rsidRPr="00E2262B">
              <w:rPr>
                <w:bCs/>
              </w:rPr>
              <w:t xml:space="preserve"> referent</w:t>
            </w:r>
            <w:r w:rsidR="003E5BF0">
              <w:rPr>
                <w:bCs/>
              </w:rPr>
              <w:t xml:space="preserve"> špecialista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8B32A1" w:rsidRDefault="005153DC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5153D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5153DC">
              <w:t>9 rokov</w:t>
            </w:r>
          </w:p>
        </w:tc>
      </w:tr>
      <w:tr w:rsidR="00CE543C" w:rsidTr="003E5BF0">
        <w:trPr>
          <w:trHeight w:val="7620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E2262B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05</w:t>
            </w:r>
          </w:p>
          <w:p w:rsidR="00FF5056" w:rsidRDefault="00E2262B" w:rsidP="005153DC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Odborné spracúvanie podkladov, rozhodovanie a výkon odborných činností súvisiacich s poskytovaním dávok dôchodkového poistenia a sociálneho zabezpečenia príslušníkom ozbrojených zložiek a činnosti súvisiace s rozhodovacím procesom v oblasti služieb sociálneho zabezpečenia príslušníkov ozbrojených zložiek.</w:t>
            </w:r>
          </w:p>
          <w:p w:rsidR="003E5BF0" w:rsidRDefault="003E5BF0" w:rsidP="003E5BF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posudzovanie splnenia podmienok na individuálny nárok policajta,  občana (poistenca) na dávku dôchodkového poistenia a výsluhového zabezpečenia formou skúmania a vyhodnocovania splnenia podmienok jej nároku podľa právnych predpisov o sociálnom zabezpečení,</w:t>
            </w:r>
          </w:p>
          <w:p w:rsidR="003E5BF0" w:rsidRDefault="003E5BF0" w:rsidP="003E5BF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určovanie výšky sumy dávky dôchodkového poistenia a výsluhového  zabezpečenia podľa právnych predpisov o sociálnom zabezpečení,</w:t>
            </w:r>
          </w:p>
          <w:p w:rsidR="003E5BF0" w:rsidRDefault="003E5BF0" w:rsidP="003E5BF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posudzovanie nároku na výplatu dávky dôchodkového poistenia  a výsluhového zabezpečenia a o jej nároku na  výplatu podľa právnych predpisov o sociálnom zabezpečení,</w:t>
            </w:r>
          </w:p>
          <w:p w:rsidR="003E5BF0" w:rsidRDefault="003E5BF0" w:rsidP="003E5BF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vypracovanie návrhu písomného rozhodnutia o nároku, zmene, valorizácii a zániku nároku  na dávku dôchodkového poistenia a výsluhového zabezpečenia podľa právnych predpisov o sociálnom zabezpečení,</w:t>
            </w:r>
          </w:p>
          <w:p w:rsidR="003E5BF0" w:rsidRDefault="003E5BF0" w:rsidP="003E5BF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vybavovanie podaní poberateľov dávok, policajtov, občanov, pozostalým po nich a iných subjektov vo veciach dôchodkového poistenia a výsluhového zabezpečenia,</w:t>
            </w:r>
          </w:p>
          <w:p w:rsidR="00674058" w:rsidRDefault="00674058" w:rsidP="00674058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417" w:hanging="425"/>
              <w:jc w:val="both"/>
            </w:pPr>
            <w:r>
              <w:t>poskytovanie metodických informácií a konzultácií policajtom, poberateľom dávok, občanom, služobným úradom (orgánom) a iným subjektom v oblasti dôchodkového poistenia a výsluhového zabezpečenia,</w:t>
            </w:r>
          </w:p>
          <w:p w:rsidR="00C10EDF" w:rsidRDefault="00674058" w:rsidP="00C10ED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zabezpečovanie a vyžiadanie dokladov z jednotlivých archívov, zisťovanie údajov o trvalom pobyte nositeľa sociálneho (výsluhového) zabezpečenia, postupovanie podaní a podkladov potrebných k rozhodovaniu o dávke orgánom sociálneho zabezpečenia,</w:t>
            </w:r>
          </w:p>
          <w:p w:rsidR="00674058" w:rsidRDefault="00674058" w:rsidP="00C10ED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posudzovanie výšky nákladov na pohreb a vypracovanie návrhu písomného rozhodnutia, zabezpečenia poberateľom dávok, príslušníkom ozbrojených zložiek a pozostalým po nich.</w:t>
            </w: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056" w:rsidRDefault="00CE543C" w:rsidP="005153D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5153DC" w:rsidRPr="00FF5056" w:rsidRDefault="005153DC" w:rsidP="005153D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974B2"/>
    <w:rsid w:val="000B3865"/>
    <w:rsid w:val="000B5774"/>
    <w:rsid w:val="000B75D0"/>
    <w:rsid w:val="000C00CC"/>
    <w:rsid w:val="000D69C9"/>
    <w:rsid w:val="000F27EF"/>
    <w:rsid w:val="001722F3"/>
    <w:rsid w:val="001A34D1"/>
    <w:rsid w:val="00202480"/>
    <w:rsid w:val="00233326"/>
    <w:rsid w:val="00254067"/>
    <w:rsid w:val="00270C31"/>
    <w:rsid w:val="002B2F78"/>
    <w:rsid w:val="002C0F96"/>
    <w:rsid w:val="002C5383"/>
    <w:rsid w:val="00364E26"/>
    <w:rsid w:val="003A6AB1"/>
    <w:rsid w:val="003C46CD"/>
    <w:rsid w:val="003E5BF0"/>
    <w:rsid w:val="00416113"/>
    <w:rsid w:val="00427A75"/>
    <w:rsid w:val="004A68F9"/>
    <w:rsid w:val="004B5C02"/>
    <w:rsid w:val="004C003C"/>
    <w:rsid w:val="004F303E"/>
    <w:rsid w:val="00513845"/>
    <w:rsid w:val="005153DC"/>
    <w:rsid w:val="005368C4"/>
    <w:rsid w:val="00597059"/>
    <w:rsid w:val="005A45A1"/>
    <w:rsid w:val="005A7AEF"/>
    <w:rsid w:val="006105D9"/>
    <w:rsid w:val="00642C9B"/>
    <w:rsid w:val="006442FF"/>
    <w:rsid w:val="00646AD0"/>
    <w:rsid w:val="00674058"/>
    <w:rsid w:val="00684E07"/>
    <w:rsid w:val="006B536A"/>
    <w:rsid w:val="006E1793"/>
    <w:rsid w:val="007D55CC"/>
    <w:rsid w:val="0081604E"/>
    <w:rsid w:val="00832D75"/>
    <w:rsid w:val="008419EA"/>
    <w:rsid w:val="00875D3F"/>
    <w:rsid w:val="008923D8"/>
    <w:rsid w:val="008B32A1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C3BD2"/>
    <w:rsid w:val="00BD0780"/>
    <w:rsid w:val="00BE4ACD"/>
    <w:rsid w:val="00C10EDF"/>
    <w:rsid w:val="00C422BA"/>
    <w:rsid w:val="00C57BB5"/>
    <w:rsid w:val="00CA0495"/>
    <w:rsid w:val="00CA1CEE"/>
    <w:rsid w:val="00CB31A7"/>
    <w:rsid w:val="00CD3217"/>
    <w:rsid w:val="00CE543C"/>
    <w:rsid w:val="00D56B8F"/>
    <w:rsid w:val="00D77D7B"/>
    <w:rsid w:val="00E0254B"/>
    <w:rsid w:val="00E13BFE"/>
    <w:rsid w:val="00E2262B"/>
    <w:rsid w:val="00E537E2"/>
    <w:rsid w:val="00EA51E7"/>
    <w:rsid w:val="00F6388A"/>
    <w:rsid w:val="00F81E76"/>
    <w:rsid w:val="00F87841"/>
    <w:rsid w:val="00FB585F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1CBE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  <w:style w:type="paragraph" w:styleId="Bezriadkovania">
    <w:name w:val="No Spacing"/>
    <w:uiPriority w:val="1"/>
    <w:qFormat/>
    <w:rsid w:val="00674058"/>
    <w:pPr>
      <w:spacing w:after="0" w:line="240" w:lineRule="auto"/>
    </w:pPr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44</cp:revision>
  <cp:lastPrinted>2019-03-07T13:32:00Z</cp:lastPrinted>
  <dcterms:created xsi:type="dcterms:W3CDTF">2019-01-16T13:59:00Z</dcterms:created>
  <dcterms:modified xsi:type="dcterms:W3CDTF">2019-05-27T07:17:00Z</dcterms:modified>
</cp:coreProperties>
</file>